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2A5" w:rsidRDefault="00AE42A5" w:rsidP="00AE42A5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2.4. Рабочая программа воспитания.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2.4.1. Пояснительная записка.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2.4.1.1. Рабочая программа воспитания для МКОУ «Вороновская СОШ» (далее – Программа воспитания) служит основой для разработки рабочей программы воспитания ООП СОО.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 для образовательных организаций дошкольного и среднего профессионального образования.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2.4.1.2. Программа воспитания: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предназначена для планирования и организации системной воспитательной деятельности в МКОУ «Вороновская СОШ»;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разрабатывается и утверждается с участием коллегиальных органов управления МКОУ «Вороновская СОШ», в том числе советов обучающихся, советов родителей (законных представителей);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 и нормам поведения, принятым в российском обществе на основе российских базовых конституционных норм и ценностей;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2.4.1.3. Программа воспитания включает три раздела: целевой, содержательный, организационный.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t>2.4.1.4. При разработке или обновлении рабочей программы воспитания  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>
        <w:rPr>
          <w:rFonts w:ascii="Calibri" w:hAnsi="Calibri"/>
          <w:sz w:val="24"/>
        </w:rPr>
        <w:t xml:space="preserve">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 Целевой раздел.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2.4.2.1. Содержание воспитания обучающихся в МКОУ «Вороновская СОШ» определяется содержанием российских базовых (гражданских, национальных) норм и ценностей, которые закреплены в Конституции Российской Федерации.  Эти ценности и </w:t>
      </w:r>
      <w:r>
        <w:rPr>
          <w:rFonts w:ascii="Times New Roman" w:hAnsi="Times New Roman"/>
          <w:sz w:val="24"/>
        </w:rPr>
        <w:lastRenderedPageBreak/>
        <w:t>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b/>
          <w:sz w:val="24"/>
        </w:rPr>
      </w:pPr>
      <w:r>
        <w:rPr>
          <w:rFonts w:ascii="Times New Roman" w:hAnsi="Times New Roman"/>
          <w:sz w:val="24"/>
        </w:rPr>
        <w:t>2.4.2.2. Воспитательная деятельность в МКОУ «Вороновская СОШ»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  <w:r>
        <w:rPr>
          <w:rFonts w:ascii="Calibri" w:hAnsi="Calibri"/>
          <w:b/>
          <w:sz w:val="24"/>
        </w:rPr>
        <w:t xml:space="preserve">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2.4.2.3. Цель и задачи воспитания обучающихся.</w:t>
      </w:r>
    </w:p>
    <w:p w:rsidR="00AE42A5" w:rsidRDefault="00AE42A5" w:rsidP="00AE4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2.4.2.3.1. Цель воспитания обучающихся в МКОУ «Вороновская СОШ»: развитие личности, создание условий для самоопределения и социализации  на основе традиционных российских ценностей (жизни, достоинства, прав и свобод человека, патриотизма, гражданственности, служения Отечеству и ответственности за его судьбу, высоких нравственных идеалов, крепкой семьи, созидательного труда, приоритета духовного над материальным, гуманизма, милосердия, справедливости, коллективизма, взаимопомощи и взаимоуважения, исторической памяти  и преемственности поколений, единства народов России</w:t>
      </w:r>
      <w:r>
        <w:rPr>
          <w:rFonts w:ascii="Times New Roman" w:hAnsi="Times New Roman"/>
          <w:sz w:val="24"/>
          <w:vertAlign w:val="superscript"/>
        </w:rPr>
        <w:footnoteReference w:id="1"/>
      </w:r>
      <w:r>
        <w:rPr>
          <w:rFonts w:ascii="Times New Roman" w:hAnsi="Times New Roman"/>
          <w:sz w:val="24"/>
        </w:rPr>
        <w:t>), а также принятых  в российском обществе правил и норм поведения в интересах человека, семьи, общества и государства.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2.4.2.3.2. Задачи воспитания обучающихся в МКОУ «Вороновская СОШ»: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личностных результатов освоения общеобразовательных программ в соответствии с ФГОС СОО.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2.4.2.3.3. Личностные результаты освоения обучающимися образовательных программ включают: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российской гражданской идентичности;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сформированность ценностей самостоятельности и инициативы;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обучающихся к саморазвитию, самостоятельности и личностному самоопределению;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мотивации к целенаправленной социально значимой деятельности;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b/>
          <w:sz w:val="24"/>
        </w:rPr>
      </w:pPr>
      <w:r>
        <w:rPr>
          <w:rFonts w:ascii="Times New Roman" w:hAnsi="Times New Roman"/>
          <w:sz w:val="24"/>
        </w:rPr>
        <w:t>2.4.2.3.4. Воспитательная деятельность в МКОУ «Вороновская СОШ»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  <w:r>
        <w:rPr>
          <w:rFonts w:ascii="Calibri" w:hAnsi="Calibri"/>
          <w:b/>
          <w:sz w:val="24"/>
        </w:rPr>
        <w:t xml:space="preserve">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 Направления воспитания.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2.4.2.4.1. Программа воспитания реализуется в единстве учебной  и воспитательной деятельности МКОУ «Вороновской СОШ»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2.4.2.4.1.1. 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2.4.2.4.1.2. 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2.4.2.4.1.3. 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2.4.2.4.1.4. Эстетического воспитания, способствующего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2.4.2.4.1.5. 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2.4.2.4.1.6. Трудового воспитания, основанного на воспитании уважения к труду, трудящимся, результатам труда (своего и других людей), ориентации  на трудовую деятельность, получение профессии, личностное самовыражение 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2.4.2.4.1.7. 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2.4.2.4.1.8. 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2.4.2.5. Целевые ориентиры результатов воспитания.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130.2.5.1. Требования к личностным результатам освоения обучающимися ООП СОО установлены ФГОС СОО.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СОО.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2.4.2.5.2. 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 Целевые ориентиры результатов воспитания на уровне среднего общего образования.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2.4.2.5.3.1. Гражданское воспитание: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сознающий своё единство с народом России как источником власти и субъектом тысячелетней российской государственности, с Российским государством, </w:t>
      </w:r>
      <w:r>
        <w:rPr>
          <w:rFonts w:ascii="Times New Roman" w:hAnsi="Times New Roman"/>
          <w:sz w:val="24"/>
        </w:rPr>
        <w:lastRenderedPageBreak/>
        <w:t>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ориентированный на активное гражданское участие на основе уважения закона и правопорядка, прав и свобод сограждан;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осознанно и деятельно выражающий неприятие любой дискриминации  по социальным, национальным, расовым, религиозным признакам, проявлений экстремизма, терроризма, коррупции, антигосударственной деятельности;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обладающий опытом гражданской социально значимой деятельности  (в ученическом самоуправлении, волонтёрском движении, экологических, военно-патриотических и другие объединениях, акциях, программах).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2.4.2.5.3.2. Патриотическое воспитание: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выражающий свою национальную, этническую принадлежность, приверженность к родной культуре, любовь к своему народу;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сознающий причастность к многонациональному народу Российской Федерации, Российскому Отечеству, российскую культурную идентичность;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деятельное ценностное отношение к историческому  и культурному наследию своего и других народов России, традициям, праздникам, памятникам народов, проживающих в родной стране – России;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2.4.2.5.3.3. Духовно-нравственное воспитание: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 и религиозным чувствам с учётом соблюдения конституционных прав и свобод всех граждан;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понимающий и деятельно выражающий ценность межнационального, межрелигиозного согласия людей, народов в России, способный вести диалог  с людьми разных национальностей, отношения к религии и религиозной принадлежности, находить общие цели и сотрудничать для их достижения;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ориентированный на создание устойчивой семьи на основе российских традиционных семейных ценностей, понимания брака как союза мужчины  и женщины для создания семьи, рождения и воспитания в семье детей, неприятия насилия в семье, ухода от родительской ответственности;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обладающий сформированными представлениями о ценности и значении 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2.4.2.5.3.4. Эстетическое воспитание: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выражающий понимание ценности отечественного и мирового искусства, российского и мирового художественного наследия;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2.4.2.5.3.5. Физическое воспитание, формирование культуры здоровья  и эмоционального благополучия: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соблюдающий правила личной и общественной безопасности, в том числе безопасного поведения в информационной среде;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 и пропагандирующий безопасный и здоровый образ жизни;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 для физического и психического здоровья;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развивающий способности адаптироваться к стрессовым ситуациям  в общении, в разных коллективах, к меняющимся условиям (социальным, информационным, природным).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2.4.2.5.3.6. Трудовое воспитание: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участвующий в социально значимой трудовой деятельности разного вида 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 Российской Федерации;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понимающий специфику трудовой деятельности, регулирования трудовых отношений, самообразования и профессиональной самоподготовки  в информационном высокотехнологическом обществе, готовый учиться и трудиться в современном обществе;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2.4.2.5.3.7. Экологическое воспитание: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 в том числе на глобальном уровне, ответственность за действия в природной среде;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выражающий деятельное неприятие действий, приносящих вред природе;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применяющий знания естественных и социальных наук для разумного, бережливого природопользования в быту, общественном пространстве;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имеющий и развивающий опыт экологически направленной, природоохранной, ресурсосберегающей деятельности, участвующий  в его приобретении другими людьми.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2.4.2.5.3.8. Ценности научного познания: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 выражающий познавательные интересы в разных предметных областях с учётом своих интересов, способностей, достижений;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демонстрирующий навыки критического мышления, определения достоверной научной информации и критики антинаучных представлений;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развивающий и применяющий навыки наблюдения, накопления  и систематизации фактов, осмысления опыта в естественно-научной и гуманитарной областях познания, исследовательской деятельности.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 Содержательный раздел.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130.3.1. Уклад образовательной организации.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2.4.3.1.1. В данном разделе раскрываются основные особенности уклада образовательной организации.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2.4.3.1.2. Уклад задаёт порядок жизни МКОУ «Вороновская СОШ»  и аккумулирует ключевые характеристики, определяющие особенности воспитательного процесса.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общеобразовательной организации и её репутацию в окружающем образовательном пространстве, социуме.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2.4.3.1.3. Ниже приведён перечень ряда основных и дополнительных характеристик, значимых для описания уклада, особенностей условий воспитания  в МКОУ «Вороновская СОШ».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2.4.3.1.4. Основные характеристики (целесообразно учитывать в описании):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Школа является центральным звеном всей системы образования, фундаментальной социокультурной базой воспитания и развития детей.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Воспитательная система охватывает весь педагогический процесс, интегрируя учебные занятия, внеурочную жизнь детей разнообразную деятельность и общение, влияние социальной, предметно – эстетической среды. Программа ориентирована на повышение статуса воспитания в системе образования школы, дальнейшее обновление </w:t>
      </w:r>
      <w:r>
        <w:rPr>
          <w:rFonts w:ascii="Times New Roman" w:hAnsi="Times New Roman"/>
          <w:sz w:val="24"/>
        </w:rPr>
        <w:lastRenderedPageBreak/>
        <w:t xml:space="preserve">содержания и структуры воспитания на основе традиций и накопленного школой опыта, формирование ценностных мировоззренческих основ воспитания.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– главная цель школы, одна из её основных функций. Человек (учитель, воспитанник, родитель) – высшая ценность в школе. От решения проблем воспитания зависит успешное развитие школы. В состав коллектива, занимающихся воспитательной работой, входят люди с разным педагогическим и жизненным опытом, но это коллектив единомышленников с единой целью: сделать свою школу эффективной, доброй, умной, красивой, в которой престижно учить, учиться и развиваться, школой, в которую все от мала до велика, идут с радостью, с удовольствием, с хорошим настроением. С сознанием того, что здесь тебя не обидят, здесь тебя поймут, поддержат, помогут, создадут ситуацию успеха. Системное построение процесса воспитания и выход на его гуманистически ориентированное содержание ставит проблему формирования и развития такой воспитательной среды школы, в которой все субъекты воспитания имеют равные условия и возможности для своего духовного роста, интеллектуального и творческого развития.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2.4.3.1.5. Дополнительные характеристики (могут учитываться в описании):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t xml:space="preserve">МКОУ «Вороновская СОШ» является средней общеобразовательной школой, численность обучающихся на 1 сентября 2023 года составляет 169 человек, численность педагогического коллектива – 20 человек. Обучение ведётся с 1 по 11 класс по трем уровням образования: начальное общее образование, основное общее образование, среднее общее образование.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t xml:space="preserve">Социокультурная среда села более консервативна и традиционна, чем в городе, сохраняется внутреннее духовное богатство, бережное отношение к Родине и природе. Сельская природная среда естественна и приближена к людям. Наш школьник воспринимает природу как естественную среду собственного обитания. Круг общения детей здесь не столь обширен, но само общение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уважение к людям труда, взаимопомощь. Большинство педагогов школы родились в нашем селе, учились в этой школе, теперь работают в ней. Знают личностные особенности, бытовые условия жизни друг друга, отношения в семьях, что способствуют установлению доброжелательных и доверительных отношений между педагогами, школьниками и их родителями. В небольшом коллективе интенсивнее идет процесс установления межличностных контактов, существует реальная возможность проявить себя в общем деле. У нас все на виду, что при создании ситуации совместного поиска стимулирует активность учащихся и учителей. Нет резкой обособленности между классами, учащимися разного возраста. </w:t>
      </w:r>
      <w:r>
        <w:rPr>
          <w:rFonts w:ascii="Times New Roman" w:hAnsi="Times New Roman"/>
          <w:sz w:val="24"/>
        </w:rPr>
        <w:lastRenderedPageBreak/>
        <w:t xml:space="preserve">Таким образом, создавая условия для ребёнка по выбору форм, способов самореализации на основе освоения общечеловеческих ценностей, учитываем особенности сельской школы. В процессе воспитания сотрудничаем с Домом культуры с. Вороново, сельской администрацией, КДН и ЗП, ПДН ОВД Кожевниковского района.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t xml:space="preserve">Принимаем участие в проектах, конкурсах и мероприятиях. Процесс воспитания основывается на следующих принципах взаимодействия педагогов и школьников: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реализация процесса воспитания главным образом через создание в школе детсковзрослых общностей, которые объединяют детей и педагогов содержательными событиями, позитивными эмоциями и доверительными отношениями друг к другу;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организация основных совместных дел школьников и педагогов как предмета совместной заботы и взрослых, и детей. Основными традициями воспитания в образовательной организации являются следующие: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ключевые общешкольные дела, через которые осуществляется интеграция воспитательных усилий педагогов;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создание таких условий, при которых по мере взросления ребенка увеличивается и его роль в совместных делах (от пассивного наблюдателя до организатора);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ориентирование педагогов школы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явление ключевой фигурой воспитания в школе классного руководителя, реализующего по отношению к детям защитную, личностно развивающую, организационную, посредническую функции.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 Виды, формы и содержание воспитательной деятельности.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2.4.3.2.1. Виды, формы и содержание воспитательной деятельности в этом разделе планируются, представляются по модулям.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модуле описываются виды, формы и содержание воспитательной работы  в учебном году в рамках определённого направления деятельности  в МКОУ «Вороновская СОШ». Каждый из модулей обладает воспитательным потенциалом с особыми условиями, средствами, возможностями воспитания (урочная деятельность, внеурочная деятельность, взаимодействие с родителями  и другое).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130.3.2.2. В Программе воспитания представлены описания воспитательной работы в рамках основных (инвариантных) модулей, согласно правовым условиям реализации образовательных программ (урочная деятельность, внеурочная деятельность и другое). </w:t>
      </w:r>
      <w:r>
        <w:rPr>
          <w:rFonts w:ascii="Times New Roman" w:hAnsi="Times New Roman"/>
          <w:sz w:val="24"/>
        </w:rPr>
        <w:lastRenderedPageBreak/>
        <w:t>Раздел можно дополнить описанием дополнительных (вариативных) модулей, если такая деятельность реализуется  в общеобразовательной организации (дополнительное образование, детские общественные объединения, школьные медиа, школьный музей, добровольческая деятельность, школьные спортивные клубы, школьные театры, наставничество),  а также описанием иных модулей, разработанных образовательной организацией.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2.4.3.2.3. Последовательность описания модулей является ориентировочной,  в рабочей программе воспитания образовательной организации их можно расположить в последовательности, соответствующей значимости в воспитательной деятельности образовательной организации по самооценке педагогического коллектива.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2.4.3.2.4. Модуль «Урочная деятельность».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уроков (урочной деятельности, аудиторных занятий в рамках максимально допустимой учебной нагрузки) может предусматривать (указываются конкретные позиции, имеющиеся в 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привлечение внимания обучающихся к ценностному аспекту изучаемых  на уроках предметов, явлений и событий, инициирование обсуждений, высказываний своего мнения, выработки своего личностного отношения  к изучаемым событиям, явлениям, лицам;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</w:t>
      </w:r>
      <w:r>
        <w:rPr>
          <w:rFonts w:ascii="Times New Roman" w:hAnsi="Times New Roman"/>
          <w:sz w:val="24"/>
        </w:rPr>
        <w:lastRenderedPageBreak/>
        <w:t>которая учит строить отношения и действовать в команде, способствует развитию критического мышления;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побуждение обучающихся соблюдать нормы поведения, правила общения 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наставничества мотивированных и эрудированных обучающихся  над неуспевающими одноклассниками, в том числе с особыми образовательными потребностями, дающего обучающимся социально значимый опыт сотрудничества  и взаимной помощи;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2.4.3.2.5. Модуль «Внеурочная деятельность».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на занятиях школьных курсов внеурочной деятельности и дополнительного образования осуществляется преимущественно через: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формирование в кружках, секциях, и т.п. детско-взрослых общностей, которые могли бы объединять детей и педагогов общими позитивными эмоциями и доверительными отношениями друг к другу;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создание в детских объединениях традиций, задающих их членам определенные социально значимые формы поведения;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sym w:font="Times New Roman" w:char="F0B7"/>
      </w:r>
      <w:r>
        <w:rPr>
          <w:rFonts w:ascii="Times New Roman" w:hAnsi="Times New Roman"/>
          <w:sz w:val="24"/>
        </w:rPr>
        <w:t xml:space="preserve"> поощрение педагогами детских инициатив и детского самоуправления.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курсов внеурочной деятельности происходит в рамках следующих выбранных школьниками ее видов: «Финансовая грамотность», «Профориентация «Россия – мои горизонты»», «Россия – моя история», «Разговоры о важном».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2.4.3.2.6. Модуль «Классное руководство».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(указываются конкретные позиции, имеющиеся в образовательной организации 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и проведение классных часов целевой воспитательной тематической направленности;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выработку совместно с обучающимися правил поведения класса, участие  в выработке таких правил поведения в 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 (при необходимости) с педагогом-психологом;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регулярные консультации с учителями-предметниками, направленные  на формирование единства требований по вопросам воспитания и обучения, предупреждение и (или) разрешение конфликтов между учителями  и обучающимися;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и проведение регулярных родительских собраний, информирование родителей об успехах и проблемах обучающихся, их положении  в классе, жизни класса в целом, помощь родителям и иным членам семьи  в отношениях с учителями, администрацией;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 в классе и общеобразовательной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в классе праздников, конкурсов, соревнований и других мероприятий.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2.4.3.2.7. Модуль «Основные школьные дела».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основных школьных дел может предусматривать (указываются конкретные позиции, имеющиеся в 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участие во всероссийских акциях, посвящённых значимым событиям в России, мире;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церемонии награждения (по итогам учебного периода, года) обучающихся  и педагогов за участие в жизни МКОУ «Вороновская СОШ», достижения  в конкурсах, соревнованиях, олимпиадах, вклад в развитие образовательной организации, своей местности;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социальные проекты МКОУ «Вороновская СОШ», совместно разрабатываемые и реализуемые обучающимися и педагогическими работниками,  в том числе с участием социальных партнёров, комплексы дел благотворительной, экологической, патриотической, трудовой и другой направленности;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проводимые для жителей населенного пункта и организуемые совместно  с семьями обучающихся праздники, фестивали, представления в связи  с памятными датами, значимыми событиями для жителей населенного пункта;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наблюдение за поведением обучающихся в ситуациях подготовки, проведения, анализа основных школьных дел, мероприятий, их отношениями  с обучающимися разных возрастов, с педагогическими работниками и другими взрослыми.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2.4.3.2.8. Модуль «Внешкольные мероприятия».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внешкольных мероприятий может предусматривать (указываются конкретные позиции, имеющиеся в 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общие внешкольные мероприятия, в том числе организуемые совместно  с социальными партнёрами 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2.4.3.2.9. Модуль «Организация предметно-пространственной среды».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 (указываются конкретные позиции, имеющиеся в 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и проведение церемоний поднятия (спуска) государственного флага Российской Федерации;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организацию и поддержание в МКОУ «Вороновская СОШ»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AE42A5" w:rsidRDefault="00AE42A5" w:rsidP="00AE42A5">
      <w:pPr>
        <w:tabs>
          <w:tab w:val="left" w:pos="1800"/>
        </w:tabs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другое;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разработку и популяризацию символики образовательной организации (эмблема, флаг, логотип, элементы костюма обучающихся и другое), используемой  как повседневно, так и в торжественные моменты;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поддержание эстетического вида и благоустройство всех помещений  в образовательной организации, доступных и безопасных рекреационных зон, озеленение территории при МКОУ «Вороновская СОШ»;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деятельность классных руководителей и других педагогов вместе  с обучающимися, их родителями по благоустройству, оформлению школьных аудиторий, пришкольной территории;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разработку и обновление материалов (стендов, плакатов, инсталляций 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Предметно-пространственная среда строится как максимально доступная  для обучающихся с особыми образовательными потребностями.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2.4.3.2.10. Модуль «Взаимодействие с родителями (законными представителями)».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взаимодействия с родителями (законными представителями) обучающихся может предусматривать (указываются конкретные позиции, имеющиеся в образовательной организации 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создание и деятельность в МКОУ «Вороновская СОШ»,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родительские дни, в которые родители (законные представители) могут посещать уроки и внеурочные занятия;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тематических собраний (в том числе по инициативе родителей), 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конфессий, обмениваться опытом;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МКОУ «Вороновская СОШ» в соответствии с порядком привлечения родителей (законных представителей);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привлечение родителей (законных представителей) к подготовке  и проведению классных и общешкольных мероприятий.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2.4.3.2.11. Модуль «Самоуправление».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ученического самоуправления 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и деятельность органов ученического самоуправления (совет обучающихся или других), избранных обучающимися;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органами ученического самоуправления интересов обучающихся в процессе управления образовательной организацией;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защиту органами ученического самоуправления законных интересов и прав обучающихся;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</w:t>
      </w:r>
      <w:r>
        <w:rPr>
          <w:rFonts w:ascii="Times New Roman" w:hAnsi="Times New Roman"/>
          <w:sz w:val="24"/>
        </w:rPr>
        <w:lastRenderedPageBreak/>
        <w:t>воспитательной работы, в анализе воспитательной деятельности  в образовательной организации.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2.4.3.2.12. Модуль «Профилактика и безопасность».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профилактической деятельности  в целях формирования и поддержки безопасной и комфортной среды 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деятельности педагогического коллектива по созданию 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других);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разработку и реализацию профилактических программ, направленных  на работу как с девиантными обучающимися, так и с их окружением; организацию межведомственного взаимодействия;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профилактику правонарушений, девиаций посредством организации деятельности, альтернативной девиантному поведению, познания (путешествия), испытания себя </w:t>
      </w:r>
      <w:r>
        <w:rPr>
          <w:rFonts w:ascii="Times New Roman" w:hAnsi="Times New Roman"/>
          <w:sz w:val="24"/>
        </w:rPr>
        <w:lastRenderedPageBreak/>
        <w:t>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 с агрессивным поведением и других);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2.4.3.2.13. Модуль «Профориентация».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воспитательного потенциала профориентационной работы 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экскурсии на предприятия, в организации, дающие начальные представления  о существующих профессиях и условиях работы;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на базе детского лагеря при образовательной организации профориентационных смен с участием экспертов в области профориентации,  где обучающиеся могут познакомиться с профессиями, получить представление  об их специфике, попробовать свои силы в той или иной профессии, развить соответствующие навыки;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участие в работе всероссийских профориентационных проектов;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индивидуальное консультирование психологом обучающихся и их родителей (законных представителей) по вопросам склонностей, способностей, иных </w:t>
      </w:r>
      <w:r>
        <w:rPr>
          <w:rFonts w:ascii="Times New Roman" w:hAnsi="Times New Roman"/>
          <w:sz w:val="24"/>
        </w:rPr>
        <w:lastRenderedPageBreak/>
        <w:t>индивидуальных особенностей обучающихся, которые могут иметь значение  в выборе ими будущей профессии;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Calibri" w:hAnsi="Calibri"/>
          <w:sz w:val="24"/>
        </w:rPr>
      </w:pPr>
      <w:r>
        <w:rPr>
          <w:rFonts w:ascii="Times New Roman" w:hAnsi="Times New Roman"/>
          <w:sz w:val="24"/>
        </w:rPr>
        <w:t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  <w:r>
        <w:rPr>
          <w:rFonts w:ascii="Calibri" w:hAnsi="Calibri"/>
          <w:sz w:val="24"/>
        </w:rPr>
        <w:t xml:space="preserve">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 Организационный раздел.</w:t>
      </w:r>
    </w:p>
    <w:p w:rsidR="00AE42A5" w:rsidRDefault="00AE42A5" w:rsidP="00AE42A5">
      <w:pPr>
        <w:keepNext/>
        <w:keepLines/>
        <w:spacing w:after="0" w:line="348" w:lineRule="auto"/>
        <w:ind w:firstLine="709"/>
        <w:outlineLvl w:val="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2.4.4.1. Кадровое обеспечение.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данном разделе представлены решения в МКОУ «Вороновская СОШ», в соответствии с ФГОС общего образования всех уровней, 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других). </w:t>
      </w:r>
    </w:p>
    <w:p w:rsidR="00AE42A5" w:rsidRDefault="00AE42A5" w:rsidP="00AE42A5">
      <w:pPr>
        <w:keepNext/>
        <w:keepLines/>
        <w:spacing w:after="0" w:line="348" w:lineRule="auto"/>
        <w:ind w:firstLine="709"/>
        <w:jc w:val="both"/>
        <w:outlineLvl w:val="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2.4.4.2. Нормативно-методическое обеспечение.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данном разделе представлены решения на уровне МКОУ «Вороновская СОШ» по принятию, внесению изменений 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партнёрами, нормативному, методическому обеспечению воспитательной деятельности.</w:t>
      </w:r>
    </w:p>
    <w:p w:rsidR="00AE42A5" w:rsidRDefault="00AE42A5" w:rsidP="00AE42A5">
      <w:pPr>
        <w:keepNext/>
        <w:keepLines/>
        <w:spacing w:after="0" w:line="348" w:lineRule="auto"/>
        <w:ind w:firstLine="709"/>
        <w:jc w:val="both"/>
        <w:outlineLvl w:val="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2.4.4.3. Требования к условиям работы с обучающимися с особыми образовательными потребностями.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2.4.4.3.1. Данный раздел наполняется конкретными материалами с учётом наличия обучающихся с особыми образовательными потребностями.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2.4.4.3.2. Особыми задачами воспитания обучающихся с особыми образовательными потребностями являются: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доброжелательного отношения к обучающимся и их семьям  со стороны всех участников образовательных отношений;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2.4.4.3.3. При организации воспитания обучающихся с особыми образовательными потребностями необходимо ориентироваться на: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личности ребёнка с особыми образовательными потребностями  с использованием соответствующих возрасту и физическому и (или) психическому состоянию методов воспитания;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оптимальных условий совместного воспитания и обучения обучающихся с особыми образовательными потребностями и их сверстников,  с использованием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AE42A5" w:rsidRDefault="00AE42A5" w:rsidP="00AE42A5">
      <w:pPr>
        <w:keepNext/>
        <w:keepLines/>
        <w:spacing w:after="0" w:line="348" w:lineRule="auto"/>
        <w:ind w:firstLine="709"/>
        <w:jc w:val="both"/>
        <w:outlineLvl w:val="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2.4.4.4. Система поощрения социальной успешности и проявлений активной жизненной позиции обучающихся.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2.4.4.4.1. Система поощрения проявлений активной жизненной позиции  и социальной успешности обучающихся призвана способствовать формированию 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2.4.4.4.2. Система проявлений активной жизненной позиции и поощрения социальной успешности обучающихся строится на принципах: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соответствия артефактов и процедур награждения укладу общеобразовательной организации, качеству воспитывающей среды, символике общеобразовательной организации;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регулирования частоты награждений (недопущение избыточности в поощрениях, чрезмерно больших групп поощряемых и другое);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</w:t>
      </w:r>
      <w:r>
        <w:rPr>
          <w:rFonts w:ascii="Times New Roman" w:hAnsi="Times New Roman"/>
          <w:sz w:val="24"/>
        </w:rPr>
        <w:lastRenderedPageBreak/>
        <w:t>межличностные противоречия между обучающимися, получившими  и не получившими награды);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дифференцированности поощрений (наличие уровней и типов наград позволяет продлить стимулирующее действие системы поощрения).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2.4.4.4.3. Формы поощрения проявлений активной жизненной позиции обучающихся и социальной успешности: индивидуальные и групповые портфолио, рейтинги, благотворительная поддержка.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2.4.4.4.4. Ведение портфолио отражает деятельность обучающихся 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другого, участвовавшего в конкурсах). Кроме индивидуального портфолио возможно ведение портфолио класса.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2.4.4.4.5. Рейтинги формируются через размещение имен (фамилий) обучающихся или названий (номеров) групп обучающихся, классов в последовательности, определяемой их успешностью, достижениями.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2.4.4.4.6. Использование рейтингов, их форма, публичность, привлечение благотворителей, в том числе из социальных партнёров, их статус, акции, деятельность должны соответствовать укладу МКОУ «Вороновская СОШ»,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МКОУ «Вороновская СОШ».</w:t>
      </w:r>
    </w:p>
    <w:p w:rsidR="00AE42A5" w:rsidRDefault="00AE42A5" w:rsidP="00AE42A5">
      <w:pPr>
        <w:keepNext/>
        <w:keepLines/>
        <w:spacing w:after="0" w:line="348" w:lineRule="auto"/>
        <w:ind w:firstLine="709"/>
        <w:jc w:val="both"/>
        <w:outlineLvl w:val="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2.4.4.5. Анализ воспитательного процесса осуществляется в соответствии  с целевыми ориентирами результатов воспитания, личностными результатами обучающихся на уровне среднего общего образования, установленными  ФГОС СОО.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 методом анализа воспитательного процесса в МКОУ «Вороновская СОШ» является ежегодный самоанализ воспитательной работы с целью выявления основных проблем и последующего их решения  с привлечением (при необходимости) внешних экспертов, специалистов.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анализа воспитательного процесса включается в календарный план воспитательной работы.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2.4.4.6. Основные принципы самоанализа воспитательной работы: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взаимное уважение всех участников образовательных отношений;</w:t>
      </w:r>
    </w:p>
    <w:p w:rsidR="00AE42A5" w:rsidRDefault="00AE42A5" w:rsidP="00AE42A5">
      <w:pPr>
        <w:tabs>
          <w:tab w:val="left" w:pos="2200"/>
          <w:tab w:val="left" w:pos="3740"/>
          <w:tab w:val="left" w:pos="4820"/>
        </w:tabs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МКОУ «Вороновская СОШ»,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развивающий характер осуществляемого анализа ориентирует  на использование его результатов для совершенствования воспитательной деятельности педагогических работников (знания и сохранения в работе цели  и задач воспитания, умелого планирования воспитательной работы, подбора видов, форм и содержания совместной деятельности с обучающимися, коллегами, социальными партнёрами);</w:t>
      </w:r>
    </w:p>
    <w:p w:rsidR="00AE42A5" w:rsidRDefault="00AE42A5" w:rsidP="00AE42A5">
      <w:pPr>
        <w:spacing w:after="0" w:line="34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МКОУ «Вороновская СОШ» участвует наряду с другими социальными институтами, так и стихийной социализации, и саморазвития.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 Основные направления анализа воспитательного процесса (предложенные направления можно уточнять, корректировать, исходя из особенностей уклада, традиций, ресурсов образовательной организации, контингента обучающихся и другого).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2.4.4.7.1. Результаты воспитания, социализации и саморазвития обучающихся.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2.4.4.7.1.1. 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(при наличии) с последующим обсуждением результатов на методическом объединении классных руководителей или педагогическом совете.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2.4.4.7.1.2. 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2.4.4.7.1.3. Внимание педагогических работников концентрируется на вопросах: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проблемы, затруднения в личностном развитии обучающихся удалось решить за прошедший учебный год;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какие проблемы, затруднения решить не удалось и почему;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какие новые проблемы, трудности появились, над чем предстоит работать педагогическому коллективу.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2.4.4.7.2. Состояние совместной деятельности обучающихся и взрослых.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2.4.4.7.2.1. 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2.4.4.7.2.2. 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2.4.4.7.2.3.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2.4.4.7.2.4. Результаты обсуждаются на заседании методических объединений классных руководителей или педагогическом совете. 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2.4.4.7.2.5.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реализации воспитательного потенциала урочной деятельности;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организуемой внеурочной деятельности обучающихся;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деятельности классных руководителей и их классов;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проводимых общешкольных основных дел, мероприятий;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внешкольных мероприятий;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создания и поддержки предметно-пространственной среды;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взаимодействия с родительским сообществом;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деятельности ученического самоуправления;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деятельности по профилактике и безопасности;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реализации потенциала социального партнёрства;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деятельности по профориентации обучающихся;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другое по дополнительным модулям.</w:t>
      </w:r>
    </w:p>
    <w:p w:rsid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2.4.4.7.2.6. 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4E41BD" w:rsidRPr="00AE42A5" w:rsidRDefault="00AE42A5" w:rsidP="00AE42A5">
      <w:pPr>
        <w:spacing w:after="0" w:line="372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2.4.4.7.2.7. 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sectPr w:rsidR="004E41BD" w:rsidRPr="00AE42A5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B3F" w:rsidRDefault="00AA3B3F" w:rsidP="00AE42A5">
      <w:pPr>
        <w:spacing w:after="0" w:line="240" w:lineRule="auto"/>
      </w:pPr>
      <w:r>
        <w:separator/>
      </w:r>
    </w:p>
  </w:endnote>
  <w:endnote w:type="continuationSeparator" w:id="0">
    <w:p w:rsidR="00AA3B3F" w:rsidRDefault="00AA3B3F" w:rsidP="00AE4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B3F" w:rsidRDefault="00AA3B3F" w:rsidP="00AE42A5">
      <w:pPr>
        <w:spacing w:after="0" w:line="240" w:lineRule="auto"/>
      </w:pPr>
      <w:r>
        <w:separator/>
      </w:r>
    </w:p>
  </w:footnote>
  <w:footnote w:type="continuationSeparator" w:id="0">
    <w:p w:rsidR="00AA3B3F" w:rsidRDefault="00AA3B3F" w:rsidP="00AE42A5">
      <w:pPr>
        <w:spacing w:after="0" w:line="240" w:lineRule="auto"/>
      </w:pPr>
      <w:r>
        <w:continuationSeparator/>
      </w:r>
    </w:p>
  </w:footnote>
  <w:footnote w:id="1">
    <w:p w:rsidR="00AE42A5" w:rsidRDefault="00AE42A5" w:rsidP="00AE42A5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sz w:val="24"/>
        </w:rPr>
        <w:t>Пункт 5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2A5"/>
    <w:rsid w:val="004E41BD"/>
    <w:rsid w:val="00605E15"/>
    <w:rsid w:val="00753EE0"/>
    <w:rsid w:val="009A2B57"/>
    <w:rsid w:val="00AA3B3F"/>
    <w:rsid w:val="00AE42A5"/>
    <w:rsid w:val="00D52139"/>
    <w:rsid w:val="00EB2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2A5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8244</Words>
  <Characters>46991</Characters>
  <Application>Microsoft Office Word</Application>
  <DocSecurity>0</DocSecurity>
  <Lines>391</Lines>
  <Paragraphs>110</Paragraphs>
  <ScaleCrop>false</ScaleCrop>
  <Company>Microsoft</Company>
  <LinksUpToDate>false</LinksUpToDate>
  <CharactersWithSpaces>55125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2024-10-07T09:52:00Z</dcterms:created>
  <dcterms:modified xsi:type="dcterms:W3CDTF">2024-10-07T09:52:00Z</dcterms:modified>
</cp:coreProperties>
</file>