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1198" w14:textId="528D0CCA" w:rsidR="00FE1264" w:rsidRPr="001B5EB0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bookmarkStart w:id="0" w:name="_Hlk177932073"/>
      <w:r w:rsidRPr="001B5EB0">
        <w:rPr>
          <w:rFonts w:ascii="Times New Roman" w:eastAsia="Times New Roman" w:hAnsi="Times New Roman" w:cs="Times New Roman"/>
          <w:color w:val="333333"/>
          <w:sz w:val="36"/>
          <w:szCs w:val="36"/>
        </w:rPr>
        <w:t>МКОУ "Вороновская СОШ" Кожевниковского района</w:t>
      </w:r>
    </w:p>
    <w:p w14:paraId="55E265C6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3AB7F231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66231C65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21492908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634B5DCD" w14:textId="77777777" w:rsidR="00FE1264" w:rsidRPr="001B5EB0" w:rsidRDefault="00FE1264" w:rsidP="00FE126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1B5EB0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Программа внеурочной деятельности «ГТО для всех» </w:t>
      </w:r>
      <w:r w:rsidRPr="001B5EB0">
        <w:rPr>
          <w:rFonts w:ascii="Times New Roman" w:eastAsia="Times New Roman" w:hAnsi="Times New Roman" w:cs="Times New Roman"/>
          <w:color w:val="333333"/>
          <w:sz w:val="28"/>
          <w:szCs w:val="28"/>
        </w:rPr>
        <w:t>для учащихся 5-9 классов</w:t>
      </w:r>
    </w:p>
    <w:p w14:paraId="3E696499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3239CFE8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1AFCE474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6F800822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287CA74D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7A93C25D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03265DF1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6BBCD783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395304D6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6F3634C1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508010F0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6D7F6071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p w14:paraId="07E5B2B7" w14:textId="52075505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  <w:r w:rsidRPr="00FE1264">
        <w:rPr>
          <w:noProof/>
        </w:rPr>
        <w:drawing>
          <wp:inline distT="0" distB="0" distL="0" distR="0" wp14:anchorId="5D5CCD92" wp14:editId="3E2CA6C9">
            <wp:extent cx="5734050" cy="238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2461F" w14:textId="77777777" w:rsidR="00FE1264" w:rsidRDefault="00FE1264" w:rsidP="00607297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</w:rPr>
      </w:pPr>
    </w:p>
    <w:bookmarkEnd w:id="0"/>
    <w:p w14:paraId="40564413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ПОЯСНИТЕЛЬНАЯ ЗАПИСКА</w:t>
      </w:r>
    </w:p>
    <w:p w14:paraId="487E75E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В концепции долгосрочного социально-экономического развития Российской Федерации на период до 2020 года указывается, что главным приоритетом в деятельности государства является здоровье нации, которое невозможно представить без систематической работы по оздоровлению граждан России, прежде всего детей и молодежи, без организации эффективной системы школьного физического воспитания, физкультурно-спортивной работы.</w:t>
      </w:r>
    </w:p>
    <w:p w14:paraId="367CFE93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Всероссийский физкультурно-спортивный комплекс «Готов к труду и обороне» (ГТО) — полноценная программная и нормативная основа физического воспитания населения страны, нацеленная на развитие массового спорта и оздоровление нации. Комплекс ГТО предусматривает подготовку к выполнению и непосредственное выполнение населением различных возрастных групп (от 6 до 70 лет и старше) установленных нормативных требований по трем уровням трудности, соответствующим золотому, серебряному и бронзовому знакам отличия «Готов к труду и обороне» (ГТО).</w:t>
      </w:r>
    </w:p>
    <w:p w14:paraId="743F0BF7" w14:textId="24107F61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Данная программа курса внеурочной деятельности «ГТО</w:t>
      </w:r>
      <w:r w:rsidR="00FE1264" w:rsidRPr="00FE126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FE1264">
        <w:rPr>
          <w:rFonts w:ascii="Times New Roman" w:eastAsia="Times New Roman" w:hAnsi="Times New Roman" w:cs="Times New Roman"/>
          <w:color w:val="333333"/>
          <w:sz w:val="24"/>
          <w:szCs w:val="24"/>
        </w:rPr>
        <w:t>для всех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» предусматривает подготовку к выполнению обучающихся различных возрастных групп (от 11 до15 лет) установленных нормативных требований по трем уровням трудности.</w:t>
      </w:r>
    </w:p>
    <w:p w14:paraId="31BAF645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6C86928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Цель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курса внеурочной деятельности «Подготовка к сдаче норм ГТО» - формировать разносторонне физически развитую личность, способную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 развивать устойчивые мотивы и потребности</w:t>
      </w: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школьников в бережном отношении к своему здоровью, целостном развитии фи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softHyphen/>
        <w:t>зических и психических качеств, творческом использовании средств физической культуры в организации здорового образа жизни.</w:t>
      </w:r>
    </w:p>
    <w:p w14:paraId="01AF25C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Основные </w:t>
      </w: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задачи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курса:</w:t>
      </w:r>
    </w:p>
    <w:p w14:paraId="3747E3EF" w14:textId="77777777" w:rsidR="00607297" w:rsidRPr="00E322AF" w:rsidRDefault="00607297" w:rsidP="00607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укрепить здоровье, развить основные физические качества и повысить функциональные возможности организма;</w:t>
      </w:r>
    </w:p>
    <w:p w14:paraId="5C000F9B" w14:textId="77777777" w:rsidR="00607297" w:rsidRPr="00E322AF" w:rsidRDefault="00607297" w:rsidP="00607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подготовить обучающихся различных возрастных групп (от 11 до15 лет) к выполнению установленных нормативных требований по трем уровням трудности;</w:t>
      </w:r>
    </w:p>
    <w:p w14:paraId="09639E9B" w14:textId="77777777" w:rsidR="00607297" w:rsidRPr="00E322AF" w:rsidRDefault="00607297" w:rsidP="006072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воспитать положительные качества личности, нормы коллективного взаимодействия и сотрудничества в учебной и соревновательной деятельности.</w:t>
      </w:r>
    </w:p>
    <w:p w14:paraId="4DC845F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17322F7D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Ориентируясь на решение задач образования школьников, программа внеурочного курса «ГТО» в своем предметном содержании направлена на:</w:t>
      </w:r>
    </w:p>
    <w:p w14:paraId="7B549ECE" w14:textId="77777777" w:rsidR="00607297" w:rsidRPr="00E322AF" w:rsidRDefault="00607297" w:rsidP="00607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реализацию </w:t>
      </w: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принципа вариативности,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лежащего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спортивная пришкольная площадка, стадион), региональными климатическими условиями и видом учебного учреждения (городская школа);</w:t>
      </w:r>
    </w:p>
    <w:p w14:paraId="785D4137" w14:textId="77777777" w:rsidR="00607297" w:rsidRPr="00E322AF" w:rsidRDefault="00607297" w:rsidP="00607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реализацию </w:t>
      </w: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принципа достаточности и сообразности,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который определяет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14:paraId="2C9BC8E7" w14:textId="77777777" w:rsidR="00607297" w:rsidRPr="00E322AF" w:rsidRDefault="00607297" w:rsidP="00607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соблюдение дидактических правил </w:t>
      </w: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от простого к сложному,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которые лежат в основе планирования учебного содержания в логике поэтапного его освоения, перевода знаний в практические навыки и умения, в том числе и в самостоятельной деятельности;</w:t>
      </w:r>
    </w:p>
    <w:p w14:paraId="6F770B60" w14:textId="77777777" w:rsidR="00607297" w:rsidRPr="00E322AF" w:rsidRDefault="00607297" w:rsidP="006072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усиление оздоровительного эффекта,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который достигается в ходе активного использования школьниками освоенных знаний и физических упражнений в физкультурно-оздоровительных мероприятиях, соблюдении режима дня, са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softHyphen/>
        <w:t>мостоятельных занятиях физическими упражнениями.</w:t>
      </w:r>
    </w:p>
    <w:p w14:paraId="44FC4A53" w14:textId="77777777" w:rsidR="00607297" w:rsidRPr="00E322AF" w:rsidRDefault="00607297" w:rsidP="00607297">
      <w:pPr>
        <w:shd w:val="clear" w:color="auto" w:fill="FFFFFF"/>
        <w:spacing w:after="150" w:line="240" w:lineRule="auto"/>
        <w:ind w:left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1DBC3416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5826F2FA" w14:textId="77777777" w:rsidR="00607297" w:rsidRPr="00E322AF" w:rsidRDefault="00607297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Место предмета «Физическая культура» в базисном учебном плане</w:t>
      </w:r>
    </w:p>
    <w:p w14:paraId="6944497E" w14:textId="77777777" w:rsidR="00607297" w:rsidRPr="00E322AF" w:rsidRDefault="00607297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7BC45D75" w14:textId="1B7D3DF2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Согласно учебному плану МКОУ «Вороновская СОШ» на 202</w:t>
      </w:r>
      <w:r w:rsidR="00FE1264" w:rsidRPr="00FE1264"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-202</w:t>
      </w:r>
      <w:r w:rsidR="00FE1264" w:rsidRPr="00FE1264">
        <w:rPr>
          <w:rFonts w:ascii="Times New Roman" w:eastAsia="Times New Roman" w:hAnsi="Times New Roman" w:cs="Times New Roman"/>
          <w:color w:val="333333"/>
          <w:sz w:val="24"/>
          <w:szCs w:val="24"/>
        </w:rPr>
        <w:t>5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учебный год на внеурочную деятельность «ГТО для всех» отводится 170 часов (из расчёта 1 учебный час в неделю) для учащихся 5–9 классов. Таким образом, на каждый класс предполагается выделить по 34 часа за учебный год</w:t>
      </w:r>
      <w:r w:rsidRPr="00E322A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.</w:t>
      </w:r>
    </w:p>
    <w:p w14:paraId="374246E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Срок реализации рабочей учебной программы – 5 лет.</w:t>
      </w:r>
    </w:p>
    <w:p w14:paraId="04A7712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26ABA49B" w14:textId="77777777" w:rsidR="00607297" w:rsidRPr="00E322AF" w:rsidRDefault="00607297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результаты освоения курса внеурочной деятельности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«ГТО для всех»</w:t>
      </w:r>
    </w:p>
    <w:p w14:paraId="21D688D4" w14:textId="77777777" w:rsidR="00607297" w:rsidRPr="00E322AF" w:rsidRDefault="00607297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3E4C0189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универсальные учебные действия</w:t>
      </w:r>
    </w:p>
    <w:p w14:paraId="04E3BA6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2F733F96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 рамках когнитивного компонента будут сформированы:</w:t>
      </w:r>
    </w:p>
    <w:p w14:paraId="735B377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историко-географический образ, в том числе представление о территории и границах России, ее географических особенностях, 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</w:r>
    </w:p>
    <w:p w14:paraId="0D6C494C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образ социально-политического устройства – представление о государственной организации России, знание государственной символики (герб, флаг, гимн), знание государственных праздников,</w:t>
      </w:r>
    </w:p>
    <w:p w14:paraId="0E449366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14:paraId="77D758A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14:paraId="1B715CD5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освоение общекультурного наследия России и общемирового культурного наследия;</w:t>
      </w:r>
    </w:p>
    <w:p w14:paraId="67032095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ориентация в системе моральных норм и ценностей;</w:t>
      </w:r>
    </w:p>
    <w:p w14:paraId="7E05DFB9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14:paraId="4264B61E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экологическое сознание, признание высокой ценности жизни во всех ее проявлениях; знание основных принципов и правил отношения к природе, знание основ здорового 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образа жизни и </w:t>
      </w:r>
      <w:proofErr w:type="spellStart"/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здоровьесберегающих</w:t>
      </w:r>
      <w:proofErr w:type="spellEnd"/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технологий; правил поведения в чрезвычайных ситуациях.</w:t>
      </w:r>
    </w:p>
    <w:p w14:paraId="2CAB64C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4645215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 рамках ценностного и эмоционального компонентов будут сформированы:</w:t>
      </w:r>
    </w:p>
    <w:p w14:paraId="651E0A8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гражданский патриотизм, любовь к Родине, чувство гордости за свою страну;</w:t>
      </w:r>
    </w:p>
    <w:p w14:paraId="4C8604A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уважение истории, культурных и исторических памятников;</w:t>
      </w:r>
    </w:p>
    <w:p w14:paraId="4C6C617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эмоционально положительное принятие своей этнической идентичности;</w:t>
      </w:r>
    </w:p>
    <w:p w14:paraId="74E2F46E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уважение и принятие других народов России и мира, межэтническая толерантность, готовность к равноправному сотрудничеству;</w:t>
      </w:r>
    </w:p>
    <w:p w14:paraId="41C80BA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уважение личности и ее достоинства, доброжелательное отношение к окружающим, нетерпимость к любым видам насилия и готовность противостоять им;</w:t>
      </w:r>
    </w:p>
    <w:p w14:paraId="3273207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уважение ценностей семьи, любовь к природе, признание ценности здоровья, своего и других людей, оптимизм в восприятии мира;</w:t>
      </w:r>
    </w:p>
    <w:p w14:paraId="05B059A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потребность в самовыражении и самореализации, социальном признании;</w:t>
      </w:r>
    </w:p>
    <w:p w14:paraId="596D3EC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позитивная моральная самооценка и моральные чувства – чувство гордости при следовании моральным нормам, переживание стыда и вины при их нарушении.</w:t>
      </w:r>
    </w:p>
    <w:p w14:paraId="4F0D4416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4AF9CEE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 рамках деятельностного (поведенческого) компонента будут сформированы:</w:t>
      </w:r>
    </w:p>
    <w:p w14:paraId="6C82E4EE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готовность и способность к выполнению норм и требований школьной жизни, прав и обязанностей ученика;</w:t>
      </w:r>
    </w:p>
    <w:p w14:paraId="74957213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2446273C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325BE4A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потребность в участии в общественной жизни ближайшего социального окружения, общественно-полезной деятельности;</w:t>
      </w:r>
    </w:p>
    <w:p w14:paraId="0A602C9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умение строить жизненные планы с учетом конкретных социально-исторических, политических и экономических условий.</w:t>
      </w:r>
    </w:p>
    <w:p w14:paraId="269C8197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устойчивый познавательный интерес и становление смыслообразующей функции познавательного мотива;</w:t>
      </w:r>
    </w:p>
    <w:p w14:paraId="5D244FAD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готовность к выбору профильного образования;</w:t>
      </w:r>
    </w:p>
    <w:p w14:paraId="5511872C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1C7B8F55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Выпускник получит возможность для формирования:</w:t>
      </w:r>
    </w:p>
    <w:p w14:paraId="4B367C6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выраженной устойчивой учебно-познавательной мотивации и интересов учения;</w:t>
      </w:r>
    </w:p>
    <w:p w14:paraId="044E808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готовности к самообразованию и самовоспитанию;</w:t>
      </w:r>
    </w:p>
    <w:p w14:paraId="52A5E5CE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адекватной позитивной самооценки и Я-концепции;</w:t>
      </w:r>
    </w:p>
    <w:p w14:paraId="416DE81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компетентности в реализации снов гражданской идентичности в поступках и деятельности;</w:t>
      </w:r>
    </w:p>
    <w:p w14:paraId="306E063D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lastRenderedPageBreak/>
        <w:t>- морального сознания на конвенциональном уровне, способности к решению моральных дилемм на основе учета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07F20F0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эмпатии как осознанного понимания и сопереживания чувствам другим, выражающегося в поступках, направленных на помощь и обеспечение благополучия.</w:t>
      </w:r>
    </w:p>
    <w:p w14:paraId="6C365FB8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7D03052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Регулятивные универсальные учебные действия</w:t>
      </w:r>
    </w:p>
    <w:p w14:paraId="77EAD947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079E66B7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Выпускник научится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14:paraId="62D73FF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целеполаганию, включая постановку новых целей, преобразование практической задачи в познавательную;</w:t>
      </w:r>
    </w:p>
    <w:p w14:paraId="76BCC2A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14:paraId="4283C8F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планировать пути достижения целей;</w:t>
      </w:r>
    </w:p>
    <w:p w14:paraId="54C2BA2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устанавливать целевые приоритеты;</w:t>
      </w:r>
    </w:p>
    <w:p w14:paraId="4D6B2F26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самостоятельно контролировать свое время и управлять им;</w:t>
      </w:r>
    </w:p>
    <w:p w14:paraId="23FC904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принимать решения в проблемной ситуации на основе переговоров;</w:t>
      </w:r>
    </w:p>
    <w:p w14:paraId="2B370A7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14:paraId="7998826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адекватно самостоятельно оценивать правильность выполнения действия и вносить необходимые коррективы в исполнение действия;</w:t>
      </w:r>
    </w:p>
    <w:p w14:paraId="6AD015E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овладеть основами прогнозирования как предвидения будущих событий и развития процесса.</w:t>
      </w:r>
    </w:p>
    <w:p w14:paraId="4BE4AF8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1F2FD1CD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Выпускник получит возможность научиться</w:t>
      </w:r>
      <w:r w:rsidRPr="00E322A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:</w:t>
      </w:r>
    </w:p>
    <w:p w14:paraId="0890589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самостоятельно ставить новые учебные цели и задачи;</w:t>
      </w:r>
    </w:p>
    <w:p w14:paraId="24A2D499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- построению жизненных планов во </w:t>
      </w:r>
      <w:proofErr w:type="spellStart"/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временнớй</w:t>
      </w:r>
      <w:proofErr w:type="spellEnd"/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перспективе.</w:t>
      </w:r>
    </w:p>
    <w:p w14:paraId="15C2B937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при планировании достижения целей учитывать условия и средства их достижения;</w:t>
      </w:r>
    </w:p>
    <w:p w14:paraId="6A483F55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из выделенных альтернативных способов достижения цели выбирать наиболее эффективный;</w:t>
      </w:r>
    </w:p>
    <w:p w14:paraId="70B27D3D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овладеть основами саморегуляции в учебной и познавательной деятельности в форме осознанного управления своим поведением и деятельностью, которая направлена на достижение поставленных целей;</w:t>
      </w:r>
    </w:p>
    <w:p w14:paraId="0A7B737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осуществлять познавательную рефлексию в отношении действий по решению учебных и познавательных задач;</w:t>
      </w:r>
    </w:p>
    <w:p w14:paraId="3D086747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адекватно оценивать объективную трудность как меру фактического или предполагаемого расхода ресурсов на решение задачи;</w:t>
      </w:r>
    </w:p>
    <w:p w14:paraId="066EF599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lastRenderedPageBreak/>
        <w:t>- адекватно оценивать свои возможности достижения цели определенной сложности в различных сферах самостоятельной деятельности;</w:t>
      </w:r>
    </w:p>
    <w:p w14:paraId="69D0AA26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овладению основами саморегуляции эмоциональных состояний;</w:t>
      </w:r>
    </w:p>
    <w:p w14:paraId="051C5D28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прилагать волевые усилия и преодолевать трудности и препятствия на пути достижения целей.</w:t>
      </w:r>
    </w:p>
    <w:p w14:paraId="2C2E89D8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106AF3CC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Коммуникативные универсальные учебные действия</w:t>
      </w:r>
    </w:p>
    <w:p w14:paraId="721781C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0ADB3AC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Выпускник научится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14:paraId="176B1C8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14:paraId="0332CD1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формулировать собственное мнение и позицию, аргументировать ее и координировать ее с позициями партнеров в сотрудничестве при выработке общего решения в совместной деятельности</w:t>
      </w:r>
    </w:p>
    <w:p w14:paraId="4EF21DCE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устанавливать и сравнивать разные точки зрения прежде, чем принимать решения и делать выборы;</w:t>
      </w:r>
    </w:p>
    <w:p w14:paraId="396E41C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аргументировать свою точку зрения, спорить и отстаивать свою позицию не враждебным для оппонентов образом.</w:t>
      </w:r>
    </w:p>
    <w:p w14:paraId="55DD526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договариваться и приходить к общему решению в совместной деятельности, в том числе в ситуации столкновения интересов;</w:t>
      </w:r>
    </w:p>
    <w:p w14:paraId="26AEB8E5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задавать вопросы необходимые для организации собственной деятельности и сотрудничества с партнером;</w:t>
      </w:r>
    </w:p>
    <w:p w14:paraId="17F7F89E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осуществлять взаимный контроль и оказывать в сотрудничестве необходимую взаимопомощь;</w:t>
      </w:r>
    </w:p>
    <w:p w14:paraId="1F098D8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адекватно использовать речь для планирования и регуляции своей деятельности;</w:t>
      </w:r>
    </w:p>
    <w:p w14:paraId="4C88575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задавать вопросы необходимые для организации собственной деятельности и сотрудничества с партнером;</w:t>
      </w:r>
    </w:p>
    <w:p w14:paraId="258BFE93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осуществлять взаимный контроль и оказывать в сотрудничестве необходимую взаимопомощь;</w:t>
      </w:r>
    </w:p>
    <w:p w14:paraId="06B20FF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адекватно использовать речь для планирования и регуляции своей деятельности;</w:t>
      </w:r>
    </w:p>
    <w:p w14:paraId="781A4F6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адекватно использовать речевые средства для решения различных коммуникативных задач; владение устной и письменной речью; строить монологическое контекстное высказывание;</w:t>
      </w:r>
    </w:p>
    <w:p w14:paraId="24657E8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64B500E6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управлять поведением партнера, осуществляя контроль, коррекцию, оценку действий партнера, уметь убеждать;</w:t>
      </w:r>
    </w:p>
    <w:p w14:paraId="0EF0664D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уметь работать в группе –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37915D48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владеть основами коммуникативной рефлексии;</w:t>
      </w:r>
    </w:p>
    <w:p w14:paraId="5EB46DA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использовать адекватные языковые средства для отображения своих чувств, мыслей, мотивов и потребностей;</w:t>
      </w:r>
    </w:p>
    <w:p w14:paraId="4AE02325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отображать в речи (описание, объяснение) содержания совершаемых действий как в форме громкой социализированной речи; так и в форме внутренней речи.</w:t>
      </w:r>
    </w:p>
    <w:p w14:paraId="13B11D1C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0CB66669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Выпускник получит возможность научиться</w:t>
      </w:r>
      <w:r w:rsidRPr="00E322A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:</w:t>
      </w:r>
    </w:p>
    <w:p w14:paraId="4C83763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учитывать и координировать различные позиции других людей, которые отличаются от собственной, в сотрудничестве;</w:t>
      </w:r>
    </w:p>
    <w:p w14:paraId="6A5A7B3C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учитывать разные мнения и интересы и уметь обосновывать собственную позицию,</w:t>
      </w:r>
    </w:p>
    <w:p w14:paraId="2C369E8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понимать относительность мнений и подходов к решению проблемы;</w:t>
      </w:r>
    </w:p>
    <w:p w14:paraId="466CE3A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уметь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конфликтов; уметь договариваться и приходить к общему решению в совместной деятельности, в том числе в ситуации столкновения интересов;</w:t>
      </w:r>
    </w:p>
    <w:p w14:paraId="5A658CF9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брать на себя инициативу в организации совместного действия (деловое лидерство);</w:t>
      </w:r>
    </w:p>
    <w:p w14:paraId="04DE2578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оказывать поддержку и содействие тем, от кого зависит достижение цели в совместной деятельности;</w:t>
      </w:r>
    </w:p>
    <w:p w14:paraId="59502D7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осуществлять коммуникативную рефлексию как осознание оснований действий, как партнера, так и собственных действий;</w:t>
      </w:r>
    </w:p>
    <w:p w14:paraId="73EDAD0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в процессе коммуникации достаточно точно, последовательно и полно передавать информацию, необходимую партнеру как ориентиры для построения действия;</w:t>
      </w:r>
    </w:p>
    <w:p w14:paraId="00150F7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вступать в диалог, а также участвовать в коллективном обсуждении проблем, участвовать в дискуссии и аргументации своей позиции, владение монологической и диалогической формами речи в соответствии с грамматическими и синтаксическими нормами родного языка;</w:t>
      </w:r>
    </w:p>
    <w:p w14:paraId="42FE003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следовать морально-этическим и психологическим принципам общения и сотрудничества на основе уважительного отношения к партнерам, внимания к личности другого;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партнерам в процессе достижения общей цели совместной деятельности;</w:t>
      </w:r>
    </w:p>
    <w:p w14:paraId="255C527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уметь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14:paraId="61D3B38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в совместной деятельности четко формулировать цели группы и позволять ее участникам проявлять собственную энергию для достижения этих целей.</w:t>
      </w:r>
    </w:p>
    <w:p w14:paraId="119C4E1E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346D8E38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Познавательные универсальные учебные действия</w:t>
      </w:r>
    </w:p>
    <w:p w14:paraId="69F5D275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1697C3B9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Выпускник научится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14:paraId="573C554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основам реализации проектно-исследовательской деятельности;</w:t>
      </w:r>
    </w:p>
    <w:p w14:paraId="40A0E3D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проводить наблюдение и эксперимент под руководством учителя;</w:t>
      </w:r>
    </w:p>
    <w:p w14:paraId="7752189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осуществлять расширенный поиск информации с использованием ресурсов библиотек и сети Интернет;</w:t>
      </w:r>
    </w:p>
    <w:p w14:paraId="2385E5AC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создавать и преобразовывать модели и схемы для решения задач;</w:t>
      </w:r>
    </w:p>
    <w:p w14:paraId="62C8AD5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14:paraId="47AF6CE7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давать определение понятиям;</w:t>
      </w:r>
    </w:p>
    <w:p w14:paraId="2FF1A286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устанавливать причинно-следственные связи;</w:t>
      </w:r>
    </w:p>
    <w:p w14:paraId="63F4C8E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осуществлять логическую операцию установления родовидовых отношений, ограничение понятия;</w:t>
      </w:r>
    </w:p>
    <w:p w14:paraId="40CBC758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обобщать понятия –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14:paraId="64AB3FC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осуществлять сравнение и классификацию, самостоятельно выбирая основания и критерии для указанных логических операций;</w:t>
      </w:r>
    </w:p>
    <w:p w14:paraId="18B99F37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строить классификацию на основе дихотомического деления (на основе отрицания);</w:t>
      </w:r>
    </w:p>
    <w:p w14:paraId="241DBB2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строить логическое рассуждение, которое включает установление причинно-следственных связей;</w:t>
      </w:r>
    </w:p>
    <w:p w14:paraId="23A092AB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объяснять явления, процессы, связи и отношения, выявляемые в ходе исследования;</w:t>
      </w:r>
    </w:p>
    <w:p w14:paraId="62276E01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основам ознакомительного, изучающего, усваивающего и поискового чтения;</w:t>
      </w:r>
    </w:p>
    <w:p w14:paraId="1DB40BE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структурировать тексты, включая умение выделять главное и второстепенное, главную идею текста, выстраивать последовательность описываемых событий,</w:t>
      </w:r>
    </w:p>
    <w:p w14:paraId="1F3A950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- работать с метафорами – понимать переносный смысл выражений, понимать и строить обороты речи, построенные на скрытом уподоблении, образном сближении слов;</w:t>
      </w:r>
    </w:p>
    <w:p w14:paraId="257533F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1C58856C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Выпускник получит возможность научиться:</w:t>
      </w:r>
    </w:p>
    <w:p w14:paraId="0B03342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основам рефлексивного чтения;</w:t>
      </w:r>
    </w:p>
    <w:p w14:paraId="14F4DE0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ставить проблему, аргументировать ее актуальность;</w:t>
      </w:r>
    </w:p>
    <w:p w14:paraId="10F6001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самостоятельно проводить исследование на основе применения методов наблюдения и эксперимента;</w:t>
      </w:r>
    </w:p>
    <w:p w14:paraId="486F4F5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выдвигать гипотезы о связях и закономерностях событий, процессов, объектов;</w:t>
      </w:r>
    </w:p>
    <w:p w14:paraId="7144CC7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организовывать исследование с целью проверки гипотез;</w:t>
      </w:r>
    </w:p>
    <w:p w14:paraId="77660DE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 делать умозаключения (индуктивное и по аналогии) и выводы на основе аргументации.</w:t>
      </w:r>
    </w:p>
    <w:p w14:paraId="213175F3" w14:textId="77777777" w:rsidR="00607297" w:rsidRPr="00E322AF" w:rsidRDefault="00607297" w:rsidP="00607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0186A2F4" w14:textId="77777777" w:rsidR="00607297" w:rsidRPr="00E322AF" w:rsidRDefault="00607297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КУРСА</w:t>
      </w:r>
    </w:p>
    <w:p w14:paraId="25261C8B" w14:textId="77777777" w:rsidR="00607297" w:rsidRPr="00E322AF" w:rsidRDefault="00607297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4221D94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Лёгкая атлетика. Бег. Прыжки в длину. Метание мяча. Лыжная подготовка. Гимнастика. Развитие двигательных качеств. Развитие скоростно-силовых способностей. Развитие силовых способностей. Развитие координационных способностей. Развитие прыгучести.</w:t>
      </w:r>
    </w:p>
    <w:p w14:paraId="2799B43A" w14:textId="77777777" w:rsidR="00607297" w:rsidRPr="00607297" w:rsidRDefault="00607297" w:rsidP="0060729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 </w:t>
      </w:r>
    </w:p>
    <w:p w14:paraId="4EA3EA0A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УЧЕБНО-ТЕМАТИЧЕСКИЙ ПЛАН</w:t>
      </w:r>
    </w:p>
    <w:p w14:paraId="68E343EC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5 класс (34 часа)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3712"/>
        <w:gridCol w:w="1668"/>
        <w:gridCol w:w="4105"/>
      </w:tblGrid>
      <w:tr w:rsidR="00607297" w:rsidRPr="00607297" w14:paraId="01841E6F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190F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№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3766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Тема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B20E1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Количество часов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30C1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Основные виды деятельности учащихся</w:t>
            </w:r>
          </w:p>
        </w:tc>
      </w:tr>
      <w:tr w:rsidR="00607297" w:rsidRPr="00607297" w14:paraId="2CCDEE60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904BD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A1D7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0969E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0663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специальных беговых упражнений,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в движении, бег с ускорением с максимальной скоростью</w:t>
            </w:r>
          </w:p>
        </w:tc>
      </w:tr>
      <w:tr w:rsidR="00607297" w:rsidRPr="00607297" w14:paraId="6964338A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E9AA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031A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в длину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E32B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CFFF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на развитие прыгучести, специальных прыжковых упражнений</w:t>
            </w:r>
          </w:p>
        </w:tc>
      </w:tr>
      <w:tr w:rsidR="00607297" w:rsidRPr="00607297" w14:paraId="7869886B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A37A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D611E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мяча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9BE0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7B2C9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с теннисным мячом, метание теннисного мяча на дальность</w:t>
            </w:r>
          </w:p>
        </w:tc>
      </w:tr>
      <w:tr w:rsidR="00607297" w:rsidRPr="00607297" w14:paraId="166415B8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3779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FCC7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Беговые упражнения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4180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DA5E6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специальные беговых упражнений, чередование бега с ходьбой, бег различными способами</w:t>
            </w:r>
          </w:p>
        </w:tc>
      </w:tr>
      <w:tr w:rsidR="00607297" w:rsidRPr="00607297" w14:paraId="19895BA2" w14:textId="77777777" w:rsidTr="00607297">
        <w:tc>
          <w:tcPr>
            <w:tcW w:w="273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20332" w14:textId="77777777" w:rsidR="00607297" w:rsidRPr="00607297" w:rsidRDefault="00607297" w:rsidP="00607297">
            <w:pPr>
              <w:spacing w:after="150" w:line="240" w:lineRule="auto"/>
              <w:jc w:val="righ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Всего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61565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3A959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458D1BE9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51748D1D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6 класс (34 часа)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3712"/>
        <w:gridCol w:w="1668"/>
        <w:gridCol w:w="4105"/>
      </w:tblGrid>
      <w:tr w:rsidR="00607297" w:rsidRPr="00607297" w14:paraId="12EB57C2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678B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№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1BC8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Тема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8A5BC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Количество часов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F0189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Основные виды деятельности учащихся</w:t>
            </w:r>
          </w:p>
        </w:tc>
      </w:tr>
      <w:tr w:rsidR="00607297" w:rsidRPr="00607297" w14:paraId="1F05EF2D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2623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F201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двигательных качеств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0FD89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F513D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в движении, бег со сменой направления</w:t>
            </w:r>
          </w:p>
        </w:tc>
      </w:tr>
      <w:tr w:rsidR="00607297" w:rsidRPr="00607297" w14:paraId="3B3D1FE6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5584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982B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скоростно-силовых способностей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7E91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6E07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упражнений на ускорение, челночный бег 4х10</w:t>
            </w:r>
          </w:p>
        </w:tc>
      </w:tr>
      <w:tr w:rsidR="00607297" w:rsidRPr="00607297" w14:paraId="5E0AE34F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D940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24590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силовых способностей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78FB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1788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подтягиваний, круговых тренировок,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на силу</w:t>
            </w:r>
          </w:p>
        </w:tc>
      </w:tr>
      <w:tr w:rsidR="00607297" w:rsidRPr="00607297" w14:paraId="2719725B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BF342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3F951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координационных способностей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46F7D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9F735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на развитие координации, игры с повышенной двигательной активностью</w:t>
            </w:r>
          </w:p>
        </w:tc>
      </w:tr>
      <w:tr w:rsidR="00607297" w:rsidRPr="00607297" w14:paraId="438FE040" w14:textId="77777777" w:rsidTr="00607297">
        <w:tc>
          <w:tcPr>
            <w:tcW w:w="273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4D00C" w14:textId="77777777" w:rsidR="00607297" w:rsidRPr="00607297" w:rsidRDefault="00607297" w:rsidP="00607297">
            <w:pPr>
              <w:spacing w:after="150" w:line="240" w:lineRule="auto"/>
              <w:jc w:val="righ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Всего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E1EA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B7CD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019AC2EF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03A35F28" w14:textId="77777777" w:rsidR="00E322AF" w:rsidRDefault="00E322AF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120E067D" w14:textId="77777777" w:rsidR="00E322AF" w:rsidRDefault="00E322AF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36508791" w14:textId="77777777" w:rsidR="00E322AF" w:rsidRDefault="00E322AF" w:rsidP="00607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2934E979" w14:textId="2D863E3A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7 класс (34 часа)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3712"/>
        <w:gridCol w:w="1668"/>
        <w:gridCol w:w="4105"/>
      </w:tblGrid>
      <w:tr w:rsidR="00607297" w:rsidRPr="00607297" w14:paraId="1420FC43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D859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№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B1E3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Тема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37EF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Количество часов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BD40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Основные виды деятельности учащихся</w:t>
            </w:r>
          </w:p>
        </w:tc>
      </w:tr>
      <w:tr w:rsidR="00607297" w:rsidRPr="00607297" w14:paraId="54036090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A5E4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F654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Легкая атлетика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5DBB2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07C0B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специальных беговых упражнений,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бщеразвивающих 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lastRenderedPageBreak/>
              <w:t>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в движении, бег на длинные дистанции</w:t>
            </w:r>
          </w:p>
        </w:tc>
      </w:tr>
      <w:tr w:rsidR="00607297" w:rsidRPr="00607297" w14:paraId="0FBFCBC2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9C5D1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2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AC761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силовых способностей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3AA99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9EFC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подтягиваний, круговой тренировки,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на силу</w:t>
            </w:r>
          </w:p>
        </w:tc>
      </w:tr>
      <w:tr w:rsidR="00607297" w:rsidRPr="00607297" w14:paraId="4EBCF176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F882A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B83A5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Лыжная подготовка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241D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4BE1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Изучение видов лыжных ходов, прохождение дистанции на время.</w:t>
            </w:r>
          </w:p>
        </w:tc>
      </w:tr>
      <w:tr w:rsidR="00607297" w:rsidRPr="00607297" w14:paraId="3F465D14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820C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EFF4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Гимнастика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470C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86E2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Изучение строевых приемов, лазанье по канату</w:t>
            </w:r>
          </w:p>
        </w:tc>
      </w:tr>
      <w:tr w:rsidR="00607297" w:rsidRPr="00607297" w14:paraId="0392FD57" w14:textId="77777777" w:rsidTr="00607297">
        <w:tc>
          <w:tcPr>
            <w:tcW w:w="273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DA7BA" w14:textId="77777777" w:rsidR="00607297" w:rsidRPr="00607297" w:rsidRDefault="00607297" w:rsidP="00607297">
            <w:pPr>
              <w:spacing w:after="150" w:line="240" w:lineRule="auto"/>
              <w:jc w:val="righ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Всего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C84DC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CC8D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390D9C7E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5A3955DA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8 класс (34 часа)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3712"/>
        <w:gridCol w:w="1668"/>
        <w:gridCol w:w="4105"/>
      </w:tblGrid>
      <w:tr w:rsidR="00607297" w:rsidRPr="00607297" w14:paraId="4FA23C86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9F825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№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8C80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Тема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FA99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Количество часов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1AAE6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Основные виды деятельности учащихся</w:t>
            </w:r>
          </w:p>
        </w:tc>
      </w:tr>
      <w:tr w:rsidR="00607297" w:rsidRPr="00607297" w14:paraId="513D2A84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8D1F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9C098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прыгучести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25A814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DD7D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специальных прыжковых упражнений, круговой тренировки на развитие прыгучести</w:t>
            </w:r>
          </w:p>
        </w:tc>
      </w:tr>
      <w:tr w:rsidR="00607297" w:rsidRPr="00607297" w14:paraId="51ADE0E1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94EFA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B9DFF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Гимнастика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D2A0F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76C69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Изучение строевых приемов, выполнение прыжков через коня</w:t>
            </w:r>
          </w:p>
        </w:tc>
      </w:tr>
      <w:tr w:rsidR="00607297" w:rsidRPr="00607297" w14:paraId="5620A718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98F6F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47832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Лыжная подготовка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7E463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58221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Прохождение дистанции на время, лыжная эстафета</w:t>
            </w:r>
          </w:p>
        </w:tc>
      </w:tr>
      <w:tr w:rsidR="00607297" w:rsidRPr="00607297" w14:paraId="2069AC2D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71C4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4EAD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силовых способностей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14D04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433F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Выполнение отжиманий,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круговаой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тренировки,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на силу</w:t>
            </w:r>
          </w:p>
        </w:tc>
      </w:tr>
      <w:tr w:rsidR="00607297" w:rsidRPr="00607297" w14:paraId="34990006" w14:textId="77777777" w:rsidTr="00607297">
        <w:tc>
          <w:tcPr>
            <w:tcW w:w="273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FEF086" w14:textId="77777777" w:rsidR="00607297" w:rsidRPr="00607297" w:rsidRDefault="00607297" w:rsidP="00607297">
            <w:pPr>
              <w:spacing w:after="150" w:line="240" w:lineRule="auto"/>
              <w:jc w:val="righ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Всего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5E04A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5F29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6CA2A63E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36D07DFA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9 класс (34 часа)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3712"/>
        <w:gridCol w:w="1668"/>
        <w:gridCol w:w="4105"/>
      </w:tblGrid>
      <w:tr w:rsidR="00607297" w:rsidRPr="00607297" w14:paraId="4841261F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7DB78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№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7DDB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Тема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0082C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Количество часов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5DDF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Основные виды деятельности учащихся</w:t>
            </w:r>
          </w:p>
        </w:tc>
      </w:tr>
      <w:tr w:rsidR="00607297" w:rsidRPr="00607297" w14:paraId="3777281A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0419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C0040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Легкая атлетика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67952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D0CDE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специальных беговых упражнений, бег на длинные дистанции, бег 500м, 1000м</w:t>
            </w:r>
          </w:p>
        </w:tc>
      </w:tr>
      <w:tr w:rsidR="00607297" w:rsidRPr="00607297" w14:paraId="5AF14087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A2E8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E8F7D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силовых способностей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9EA4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D451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круговой тренировки, о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бщеразвивающих упражнений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на силу, отжиманий, подтягиваний</w:t>
            </w:r>
          </w:p>
        </w:tc>
      </w:tr>
      <w:tr w:rsidR="00607297" w:rsidRPr="00607297" w14:paraId="20DFD576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5507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2CA6D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Лыжная подготовка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A70F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9D415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Прохождение дистанции на время, лыжная эстафета</w:t>
            </w:r>
          </w:p>
        </w:tc>
      </w:tr>
      <w:tr w:rsidR="00607297" w:rsidRPr="00607297" w14:paraId="1215E54A" w14:textId="77777777" w:rsidTr="00607297"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CCE4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5285C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прыгучести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2490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78A0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специальных прыжковых упражнений, круговой тренировки на развитие прыгучести</w:t>
            </w:r>
          </w:p>
        </w:tc>
      </w:tr>
      <w:tr w:rsidR="00607297" w:rsidRPr="00607297" w14:paraId="7FDD3027" w14:textId="77777777" w:rsidTr="00607297">
        <w:tc>
          <w:tcPr>
            <w:tcW w:w="273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9FFB4" w14:textId="77777777" w:rsidR="00607297" w:rsidRPr="00607297" w:rsidRDefault="00607297" w:rsidP="00607297">
            <w:pPr>
              <w:spacing w:after="150" w:line="240" w:lineRule="auto"/>
              <w:jc w:val="righ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Всего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A3829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5D1C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638D5435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3FE461D3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3789BD0F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3A26C762" w14:textId="77777777" w:rsid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 </w:t>
      </w:r>
    </w:p>
    <w:p w14:paraId="7CBBD9C2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D9DDB8A" w14:textId="77777777" w:rsid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66C78814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493350C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F7DC1A5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A950913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D8B3863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92AB2E7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BD9CE78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6552F80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AC2C23F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6853D3D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846BB6F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3F98E41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5D7EE20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DE18878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85C3DA5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55D95C1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559E0A3C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C1D17E6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3393D80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0E72ACF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50B48429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2C4BE87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EC1B812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6D5D13A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57A6A37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5BBC92E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7528CB0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9A2EECF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B9B3CB5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41506A9" w14:textId="77777777" w:rsidR="00E322AF" w:rsidRPr="00607297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BFC24E9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КАЛЕНДАРНО-ТЕМАТИЧЕСКОЕ ПЛАНИРОВАНИЕ</w:t>
      </w:r>
    </w:p>
    <w:p w14:paraId="5320C813" w14:textId="77777777" w:rsidR="00607297" w:rsidRPr="00E322AF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курса внеурочной деятельности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«ГТО для всех»</w:t>
      </w:r>
    </w:p>
    <w:p w14:paraId="2BA85B0B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74B97C2D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5 класс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6132"/>
        <w:gridCol w:w="1296"/>
        <w:gridCol w:w="1760"/>
      </w:tblGrid>
      <w:tr w:rsidR="00607297" w:rsidRPr="00607297" w14:paraId="65DEF46B" w14:textId="77777777" w:rsidTr="00607297">
        <w:tc>
          <w:tcPr>
            <w:tcW w:w="46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DDB99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lastRenderedPageBreak/>
              <w:t>№ п/п</w:t>
            </w:r>
          </w:p>
        </w:tc>
        <w:tc>
          <w:tcPr>
            <w:tcW w:w="4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6B23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Наименование разделов и тем</w:t>
            </w:r>
          </w:p>
        </w:tc>
        <w:tc>
          <w:tcPr>
            <w:tcW w:w="21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8F132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Дата</w:t>
            </w:r>
          </w:p>
        </w:tc>
      </w:tr>
      <w:tr w:rsidR="00607297" w:rsidRPr="00607297" w14:paraId="2D7FEDB7" w14:textId="77777777" w:rsidTr="00607297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553959F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29FCC0D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40004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план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1658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факт</w:t>
            </w:r>
          </w:p>
        </w:tc>
      </w:tr>
      <w:tr w:rsidR="00607297" w:rsidRPr="00607297" w14:paraId="701E6EC1" w14:textId="77777777" w:rsidTr="00607297">
        <w:tc>
          <w:tcPr>
            <w:tcW w:w="75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CF55E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«Бег» (11 часов)</w:t>
            </w:r>
          </w:p>
        </w:tc>
      </w:tr>
      <w:tr w:rsidR="00607297" w:rsidRPr="00607297" w14:paraId="1135B3FF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BD00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8AEB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Инструктаж по ТБ. Специальные беговые упражнения: бег с высоким подниманием бедра,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прыжкообразный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бег, семенящий бег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3FE0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04E79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1691E46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7083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2266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Совершенствуя техники отдельных элементов, положений по команде «на старт», «внимание», «марш»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57244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7140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6C3DE31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BB3E5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528FE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в медленном темпе 6—8 мин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8638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EB8C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0958D98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3002A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E2761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Общеразвивающие упражнения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D93DC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22D01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6C15E70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5E38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572D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в медленном темпе 7—8 минут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A2F3E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2AF7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46659E8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50C71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3172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в медленном темпе 8—10 минут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CCCDF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05AA6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C60196F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3C6C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D0A7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Специальные беговые упражнения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C873F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14BB3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F175986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BC7DF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9EB0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с ускорением 3—4 раза — дистанция 30—40 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AA4D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92AD8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3E3AC7B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248D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412DC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в медленном темпе 10—12 минут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871F8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1B39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C8EA91C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5CB1A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7BAF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с ускорением 4—5 раз — дистанция 30—40 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B8BA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D8CF1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6A2498A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FA70B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C2D24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Повторные пробежки, дистанции 60—100 м на результат (3—4 р.)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09D7A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387E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0A2D132" w14:textId="77777777" w:rsidTr="00607297">
        <w:tc>
          <w:tcPr>
            <w:tcW w:w="75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C270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«Прыжки в длину» (6 часов)</w:t>
            </w:r>
          </w:p>
        </w:tc>
      </w:tr>
      <w:tr w:rsidR="00607297" w:rsidRPr="00607297" w14:paraId="09631539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0633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A74E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 Прыжки через небольшие горизонтальные препятствия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D4299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C9E5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74681E8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31E63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5A139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Сочетание разбега, отталкивания и прыжками. Группировка и приземление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AE5D7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45C29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4C2D120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2687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E662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избранным способом с индивидуальным подбором разбега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C11C7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CD8B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36CD84E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DA10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7657C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Специальные прыжковые упражнения, прыжки на результат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3A61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7D75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448352B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30EE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4FF40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Подвижные игры с бегом и прыжками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51CC9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3B0F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A75E578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C72C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B68E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из приседа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4130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CAB45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3CD2ACA" w14:textId="77777777" w:rsidTr="00607297">
        <w:tc>
          <w:tcPr>
            <w:tcW w:w="75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F1015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«Метание мяча» (7 часов)</w:t>
            </w:r>
          </w:p>
        </w:tc>
      </w:tr>
      <w:tr w:rsidR="00607297" w:rsidRPr="00607297" w14:paraId="61C1AE74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F6C7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20C5F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 Овладение хватом мяча и броски одной кистью вниз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8033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0A83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BCC4C0C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E70A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43BE3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Бросок («хлест»)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E3E7E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4E9D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2A34A6F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E724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C3DD3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через вертикальные препятствия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B9B9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5CEAA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4E79E98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B538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70154B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с двух, трех, пяти шагов разбега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DC16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065A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CD6D3AE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BDD2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0C46B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на 2—3 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BF1C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6F58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5103140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3693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67525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Специальные, подводящие и подготовительные упражнения для овладения отдельными элементами техники метания мяча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FCAA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9D13D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2777717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E128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5AB52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Подвижные игры, метание в цель по площадке и др.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4F57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9643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FC63DB1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07BA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4AEC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Овладение хватом мяча и броски одной кистью вниз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0E9F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CB05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35A2436" w14:textId="77777777" w:rsidTr="00607297">
        <w:tc>
          <w:tcPr>
            <w:tcW w:w="75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996C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«Беговые упражнения» (10 часов)</w:t>
            </w:r>
          </w:p>
        </w:tc>
      </w:tr>
      <w:tr w:rsidR="00607297" w:rsidRPr="00607297" w14:paraId="38E01CA8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C163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5E0E3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 Общеразвивающие упражнения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3DE6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7AC0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213BB24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B819C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27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C1720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в умеренном темпе 7—8 минут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F8F9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747E0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F78004C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F43C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8BC4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с ускорением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BE17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C5346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609833E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B05C3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FA14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в медленном темпе 5—6 минут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6BB43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EE0A2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4BAE55F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FCB704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5F7F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Общеразвивающие упражнения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6543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A60A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2843B54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FE4D4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72F2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Пробежки с низкого старта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8B1E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DB06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3D9950C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E4C0E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A6C3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результат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A72AB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E7E2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024E366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7DE2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159A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Пробегание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отрезков 150—200—300 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82D7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4D5A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E98CFDE" w14:textId="77777777" w:rsidTr="00607297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348C5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F86F4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Игра «Вызов номеров»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D1947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9706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676B4BF1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1A4D43A8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2129351D" w14:textId="77777777" w:rsid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44E74C09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85CDF71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DF4DAA7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55750206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4DB735B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1E50EFF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B7D3B87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E61A3A8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52D01003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30334D6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D0E9EE0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4F1ECDD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018ACEE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DAF0DB7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AF8B7F9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3606CBF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D9E2C05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1CC2515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C0C15A3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A2189C7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D34EFC7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8B48CB1" w14:textId="77777777" w:rsidR="00E322AF" w:rsidRDefault="00E322AF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34CADE5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6 класс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6193"/>
        <w:gridCol w:w="1309"/>
        <w:gridCol w:w="1778"/>
      </w:tblGrid>
      <w:tr w:rsidR="00607297" w:rsidRPr="00607297" w14:paraId="4D08885D" w14:textId="77777777" w:rsidTr="00607297">
        <w:tc>
          <w:tcPr>
            <w:tcW w:w="3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B7E3B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№ п/п</w:t>
            </w:r>
          </w:p>
        </w:tc>
        <w:tc>
          <w:tcPr>
            <w:tcW w:w="4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A8905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Наименование разделов и тем</w:t>
            </w:r>
          </w:p>
        </w:tc>
        <w:tc>
          <w:tcPr>
            <w:tcW w:w="21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5584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Дата</w:t>
            </w:r>
          </w:p>
        </w:tc>
      </w:tr>
      <w:tr w:rsidR="00607297" w:rsidRPr="00607297" w14:paraId="2E8D2A98" w14:textId="77777777" w:rsidTr="00607297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B643931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EF2EBBC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A6A7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план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2D83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факт</w:t>
            </w:r>
          </w:p>
        </w:tc>
      </w:tr>
      <w:tr w:rsidR="00607297" w:rsidRPr="00607297" w14:paraId="583DB078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A7CBA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lastRenderedPageBreak/>
              <w:t>Раздел «Развитие двигательных качеств» (10 часов)</w:t>
            </w:r>
          </w:p>
        </w:tc>
      </w:tr>
      <w:tr w:rsidR="00607297" w:rsidRPr="00607297" w14:paraId="5376E34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7D8E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9635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 Общеразвивающие упражнения (ОРУ). Игры: «Обруч». «Ласточка»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A60F9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B1437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B844F7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9347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DA83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Эстафеты с мячами. Игры: «Слушай внимательно». «Ходим в шляпах»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C408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3FAA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099385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A07F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03FE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Эстафеты с предметами. Игра подвижная «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Ловишки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DFA0F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DD6E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07E4C07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139A8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C11F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Подвижные игры: «Стань правильно». «Белые медведи»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EA4AA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E062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A44D0E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375DD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17116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 в движении. Игры: «Прыгающие воробушки», «Зайцы в огороде»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02E37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D710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15EE97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E5DA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C602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Игры: «Мяч по кругу». «Салки с мячом»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2B69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40F6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C6F6629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00D7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80884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 в движении. Игры: «Шишки, желуди, орехи». «Кошки – мышки»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82E8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D05A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DA8C1A8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F021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F02C5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 в движении Эстафеты с предметами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E19C0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ADE8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4A62FD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A1C6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F809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Игры с предметами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B5FCE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3D2A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D276119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6CBC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5A99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Игры с мячом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7636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CB7E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A7545BE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C4C98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«Развитие скоростно-силовых способностей» (8 часов)</w:t>
            </w:r>
          </w:p>
        </w:tc>
      </w:tr>
      <w:tr w:rsidR="00607297" w:rsidRPr="00607297" w14:paraId="2617D2CF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17F3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7A17C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 ОРУ. Игры и эстафеты. Метание малого мяча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E187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E30E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445ACE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FF197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0513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Бросок набивного мяча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B81E9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B6E5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D558090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069AA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6F4F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 со скакалкой. Прыжки через скакалку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FB55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BB04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B3C377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31D62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2493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Полоса препятствий. Поднимание туловища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FF77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F6197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35A977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28710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5C8A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Полоса препятствий. Отжимание от скамейки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6E984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D5138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C6B2BD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20C14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45FCD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Полоса препятствий. Прыжок в длину с места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015F9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BD8A3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F800C83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7E30E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7A8B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Полоса препятствий. Вращение обруча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FA22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7BDAA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93210B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6CE13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09F7B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Обычный бег. Бег с ускорением. Ходьба и бег с преодолением 2-3 препятствий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7017F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554B2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9E29D98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8BAC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«Развитие силовых способностей» (8 часов)</w:t>
            </w:r>
          </w:p>
        </w:tc>
      </w:tr>
      <w:tr w:rsidR="00607297" w:rsidRPr="00607297" w14:paraId="537B291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C48B4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F684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Инструктаж по ТБ. ОРУ в движении.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Перелазание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через коня. Отжимание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0249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882B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1B1C1D3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4B1F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D5E8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Лазание по гимнастической стенке и канату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0212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5CE2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6500F5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657C7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64BFA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Подтягивание лежа на животе по гимнастической скамейке.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Перелазание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через горку матов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8CB5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CF35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FA05C69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897E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84DF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ОРУ в движении.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Перелазание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через коня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F3B66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A483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EE30D5F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6157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2509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Висы на гимнастической стенке и перекладине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AB34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D9A3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A4A985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4CEF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05220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Ходьба на носках по гимнастической скамейке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6BB1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4075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828053F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2B4C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9EA74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ОРУ. Ходьба с перешагиванием мячей по скамейке. Висы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3952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FE9F0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A45804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5E07B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5B02C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Эстафеты с предметами. Подвижные игры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6331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3872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49F5C84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6B66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«Развитие координационных способностей» (8 часов)</w:t>
            </w:r>
          </w:p>
        </w:tc>
      </w:tr>
      <w:tr w:rsidR="00607297" w:rsidRPr="00607297" w14:paraId="02C0041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ACED0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ECEE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 ОРУ. Ходьба с перешагиванием мячей по скамейке. Висы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257E1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40FD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FB50DD7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8E81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28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D04D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Преодоление полосы препятствий с элементами лазанья и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перелазания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переползания</w:t>
            </w:r>
            <w:proofErr w:type="spellEnd"/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CE887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5FC1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F2494B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0EB3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AD5FF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ОРУ с предметами. Игры и эстафеты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48958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9C1D8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39DDCFE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69E274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1824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Передвижение по наклонной гимнастической скамейке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F239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54932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A7B3BF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3BAF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9570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Челночный бег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C563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74A8C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A8B7AA0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79D7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209CF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Круговая тренировка на развитие координации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1CB0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46A09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23907D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C27B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B636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с преодолением препятствий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23A4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E3261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193E537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EE818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BB0E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Игры и эстафеты на развитие координации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EF0CE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EB21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51CD514A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4CB45A6D" w14:textId="77777777" w:rsid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3DFDD992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E9084F0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948CF4B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9453D80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0551565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B227884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4763BF7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6E74EAB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2C1CB18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F990A72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D329022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7D01E3A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624618D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CBF26D3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C416D3B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5083E96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855C547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D7E04E3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68E7F55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3B7DE49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FD75A68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3B410FC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DFC7F24" w14:textId="77777777" w:rsidR="00B92AEB" w:rsidRPr="00607297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AA681FD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7 класс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6193"/>
        <w:gridCol w:w="1309"/>
        <w:gridCol w:w="1778"/>
      </w:tblGrid>
      <w:tr w:rsidR="00607297" w:rsidRPr="00607297" w14:paraId="16A42EB0" w14:textId="77777777" w:rsidTr="00607297">
        <w:tc>
          <w:tcPr>
            <w:tcW w:w="3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58EC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№ п/п</w:t>
            </w:r>
          </w:p>
        </w:tc>
        <w:tc>
          <w:tcPr>
            <w:tcW w:w="4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D2D67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Наименование разделов и тем</w:t>
            </w:r>
          </w:p>
        </w:tc>
        <w:tc>
          <w:tcPr>
            <w:tcW w:w="21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A3DD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Дата</w:t>
            </w:r>
          </w:p>
        </w:tc>
      </w:tr>
      <w:tr w:rsidR="00607297" w:rsidRPr="00607297" w14:paraId="2FAF6DB2" w14:textId="77777777" w:rsidTr="00607297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39FE2E4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7D00D36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9795E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план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F7F9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факт</w:t>
            </w:r>
          </w:p>
        </w:tc>
      </w:tr>
      <w:tr w:rsidR="00607297" w:rsidRPr="00607297" w14:paraId="1DB5081D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0205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«Лёгкая атлетика» (9 часов)</w:t>
            </w:r>
          </w:p>
        </w:tc>
      </w:tr>
      <w:tr w:rsidR="00607297" w:rsidRPr="00607297" w14:paraId="798BE4C7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05130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7F33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Инструктаж по ТБ. П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рыжок в длину с места, бег 60 метров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FA98F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B0BA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7A1FF6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4ACF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FB5CC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1000 метров, челночный бег 3*10 метров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227C0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FE0F6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7B682B0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CF8DC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EB4E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ОРУ без предметов, с предметами, упражнения для развития быстроты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EDEE4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C2CF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9DA4CC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043D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F6BDB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Упражнение для развития прыгучести, упражнения для развития выносливости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D9A53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A5347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2422E6D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C0A48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4529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Виды бега. Анализ техники. Обучение основам техники бега на короткие дистанции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904CC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DD7E4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F6F937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BF42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D1320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Техника бега на короткие дистанции (100, 200, 400 м)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старт и стартовый разгон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78746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59E8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070698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78D75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EA8E7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Низкий старт, варианты низкого старта, стартовый разгон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7F48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1C803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0FB418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8DDAF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68EB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Бег по дистанции, финиширование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E2A4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5780F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FDC4A33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0E779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E578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Техника бега на средние дистанции (800, 1000, 1500, 2000 м)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4001E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5C61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8CD4856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7601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«Развитие силовых способностей» (8 часов)</w:t>
            </w:r>
          </w:p>
        </w:tc>
      </w:tr>
      <w:tr w:rsidR="00607297" w:rsidRPr="00607297" w14:paraId="3F65CA21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5CF51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4583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Инструктаж по ТБ.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с гантелями. Упражнения на гимнастической стенке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29FBF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B5255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B316540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819D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3723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гибкость, силовая подготовка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D19B8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481A9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87CA27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64A4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5B58C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Лазание по канату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9E13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134A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97AB679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15584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EAA24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с гантелями, набивными мячами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5FC11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7FD77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20AB15D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6EE3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C840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через скакалку. Упражнения на гимнастической стенке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2ADA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DC6A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BFCF0E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2F53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5C37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Висы на перекладине, подъем переворотом, подтягивание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8F54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5F24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00DAAA9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2969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484CC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перекладине, упражнения на брусьях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B5C53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C53F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1DA325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8C1E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390B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Круговая тренировка на развитие силы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36F3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EE1CF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6A5DF07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9B15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«Лыжная подготовка» (8 часов)</w:t>
            </w:r>
          </w:p>
        </w:tc>
      </w:tr>
      <w:tr w:rsidR="00607297" w:rsidRPr="00607297" w14:paraId="3CB751E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69E9D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C657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Изучение техники попеременного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двухшажного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лыжного хода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EA02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233BB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244447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CE8E2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30F3B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одъемы «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полуёлочкой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», «елочкой»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39DF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09DD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841D31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02FFF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21864F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Одновременный одношажный ход (стартовый вариант)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2A62B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1A9E9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E04586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C6FA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64200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Прохождение дистанции 2 км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2D758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026C5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2AF85C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0EDE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328C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Торможение «плугом», упором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F67A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84F1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030524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AB8A9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EFB8C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Одновременный одношажный,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бесшажньий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ход. Дистанция 2 км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FF3C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6B73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A92DB5F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D0A98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4B46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Коньковый ход, совершенствование одновременного одношажного хода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99FC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325E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EF3958E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6C964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98E12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Уход с лыжни в движении. Эстафета «Кто быстрее?»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2C80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057C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0A22FB2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BD278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«Гимнастика» (9 часов)</w:t>
            </w:r>
          </w:p>
        </w:tc>
      </w:tr>
      <w:tr w:rsidR="00607297" w:rsidRPr="00607297" w14:paraId="5655AB8F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0CAEB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974DF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Инструктаж по ТБ.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Упражнения на гимнастической стенке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95D78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9A90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5C82E5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A3742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AAD98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Элементы акробатики. Упражнения на гибкость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66D03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F1AE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076F8FF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A5B2D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C9CA2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Кувырки вперед, назад, стойка на лопатках, «мост»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D05E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8FAB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43C7208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3B498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29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8048F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Упражнения на бревне. Упражнения с набивными мячами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7BD07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F87F6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2F799AE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F47B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9E204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Эстафеты с использованием гимнастических упражнений и инвентаря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4908A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DDC5B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9F536F7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CFA6F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61EA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Гимнастические упражнения на гимнастической дорожке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122E2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8261F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569D3B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4A93B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0F81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Круговая тренировка на развитие гибкости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98D4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7E96B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65EF5F1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EBBB0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36B3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перекладине, упражнения на брусьях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5DFB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C3960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1329FA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0DD3E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704F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Тест на гибкость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D6F6A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0A2C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5E231225" w14:textId="77777777" w:rsid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027BFECB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9EA740E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27333C6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89618FB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1493E29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1E270CD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70E545F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BC78992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0F55D57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00A8807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F1161F1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8E720FC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5E9337F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E6961B6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BD63D09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4F06BC4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66334D1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6EDFE14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53394265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56B50391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956BA92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F407EA2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846CF9D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F978DCF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427F486" w14:textId="77777777" w:rsidR="00B92AEB" w:rsidRPr="00607297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BDC869B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8 класс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6193"/>
        <w:gridCol w:w="1309"/>
        <w:gridCol w:w="1778"/>
      </w:tblGrid>
      <w:tr w:rsidR="00607297" w:rsidRPr="00607297" w14:paraId="3B95AC9C" w14:textId="77777777" w:rsidTr="00607297">
        <w:tc>
          <w:tcPr>
            <w:tcW w:w="3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4BE8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№ п/п</w:t>
            </w:r>
          </w:p>
        </w:tc>
        <w:tc>
          <w:tcPr>
            <w:tcW w:w="4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AF03B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Наименование разделов и тем</w:t>
            </w:r>
          </w:p>
        </w:tc>
        <w:tc>
          <w:tcPr>
            <w:tcW w:w="21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2D2FF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Дата</w:t>
            </w:r>
          </w:p>
        </w:tc>
      </w:tr>
      <w:tr w:rsidR="00607297" w:rsidRPr="00607297" w14:paraId="13538BAF" w14:textId="77777777" w:rsidTr="00607297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80BB802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49F0EAC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2D6B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план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F3280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факт</w:t>
            </w:r>
          </w:p>
        </w:tc>
      </w:tr>
      <w:tr w:rsidR="00607297" w:rsidRPr="00607297" w14:paraId="4D7E4D11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2264B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«Развитие прыгучести» (8 часов)</w:t>
            </w:r>
          </w:p>
        </w:tc>
      </w:tr>
      <w:tr w:rsidR="00607297" w:rsidRPr="00607297" w14:paraId="38816298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F72C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C3CBF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Инструктаж по ТБ.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Прыжки толчком с двух ног с 2—3 м разбега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54E2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3F7A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057CEC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B0244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CA77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Прыжки на гимнастическую скамейку толчком обеими ногами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03FE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FDD4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C1E427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4325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BCDC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Соревнования по прыжкам в длину и в высоту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14E0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9AAE5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84668F7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E90F1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5F91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Прыжок вверх толчком двух ног с места с взмахом руками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60F51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A74D2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3EF592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5A93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AA7D6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Выполнение прыжка в разных условиях в длину на гимнастическом мате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989B2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84EFC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C071DE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BAE9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A5C20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Прыжок в длину с места с закрытыми глазами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0707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B73F6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70A6FA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3844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5A12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Прыжок в длину с места с разной скоростью в замедленном и ускоренном темпе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54D4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33A33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78489B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ACD6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70A4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Соревнования по прыжкам в длину и в высоту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1935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EF4DB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AA6274A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337F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«Гимнастика» (9 часов)</w:t>
            </w:r>
          </w:p>
        </w:tc>
      </w:tr>
      <w:tr w:rsidR="00607297" w:rsidRPr="00607297" w14:paraId="75010F4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E1CB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DFB83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Инструктаж по ТБ.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ОРУ. Лазание по канату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A46B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67610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C39E8B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B3B4D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D6FC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Акробатические упражнения, упражнения на бревне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26E13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99E6D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4868633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A0FB0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CA6FB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Лазание по канату без помощи ног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2CA03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0B249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6D19DF3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D71CD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ADE9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ОРУ. Прыжки через скакалку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A296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D28F5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D66251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54699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9234D3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Упражнения на брусьях, на перекладине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0142F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71EB8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3B64EF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9A4E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8A2B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ОРУ. Прыжки через скакалку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F7FE8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D7BE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9CC9C21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00269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5F01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Упражнения с гантелями, набивными мячами, прыжки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68456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3C1A6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06186D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8E943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D94C3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Эстафета с использованием гимнастического инвентаря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4D96F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A5A2C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C0A2E40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F30A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9B61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Лазание по канату без помощи ног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4B15D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1237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DDDD277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9D128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«Лыжная подготовка» (8 часов)</w:t>
            </w:r>
          </w:p>
        </w:tc>
      </w:tr>
      <w:tr w:rsidR="00607297" w:rsidRPr="00607297" w14:paraId="06ABDF2D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FE2E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101F7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Совершенствование техники попеременного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двухшажного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лыжного хода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4F65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C6CE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8200D1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9D667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6FAD2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одъемы «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полуёлочкой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», «елочкой»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2A28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3234C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C27290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A3E25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2DC35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Совершенствование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одновременного одношажного хода (стартовый вариант)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ABEE3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DECB3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603C1C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5D5A1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603D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Прохождение дистанции 2 км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D2C2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311E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C3324C8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2E0C3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69B4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Торможение «плугом», упором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FC6B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071EB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702474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6EA9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380D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Одновременный одношажный,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бесшажньий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ход. Дистанция 2 км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E2C95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20E7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136DA10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5F47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F77F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Совершенствование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конькового хода, совершенствование одновременного одношажного хода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AA55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4697B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DB779E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8737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1E23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Уход с лыжни в движении. Эстафета «Кто быстрее?»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61016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E70B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A82E0C2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CC165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«Развитие силовых способностей» (9 часов)</w:t>
            </w:r>
          </w:p>
        </w:tc>
      </w:tr>
      <w:tr w:rsidR="00607297" w:rsidRPr="00607297" w14:paraId="071D5EEE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F57B7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D9FC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Инструктаж по ТБ.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с гантелями. Упражнения на гимнастической стенке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3672B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B10B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87D174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CF7C2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DA6D5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гибкость, силовая подготовка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04FA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1DBA3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3CD2F6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22BE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BDA9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Лазание по канату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4ED01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91E36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EBF17E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10FA3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1AC0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с гантелями, набивными мячами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1F4F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E9E6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A1A957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04CDF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30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5E366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через скакалку. Упражнения на гимнастической стенке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5AC83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BEDC6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317EF6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4D09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23337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Висы на перекладине, подъем переворотом, подтягивание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79D9F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C612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D650063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750C1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1C0E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брусьях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8207A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6C722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B1C9618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CC03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F6C75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перекладине, упражнения на брусьях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A016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50AD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C8E33F9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6E9F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3A7B00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Круговая тренировка на развитие силы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8D99C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1148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366CADA0" w14:textId="77777777" w:rsid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024DA89F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84A98E6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0D8B826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51D7FAA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7B79240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8724D89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41541A8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E84AF68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434A1FC4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DB18D21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F7FE62E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18AE5F96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495AE1E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D45B0AE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597DFBF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0E6F88BE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67DD9925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B48FC27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9FE4A97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B808EAC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DEE3439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6566372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B31E641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345B1D49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67F52E9" w14:textId="77777777" w:rsidR="00B92AEB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D9C82DE" w14:textId="77777777" w:rsidR="00B92AEB" w:rsidRPr="00607297" w:rsidRDefault="00B92AEB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785570C3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9 класс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6193"/>
        <w:gridCol w:w="1309"/>
        <w:gridCol w:w="1778"/>
      </w:tblGrid>
      <w:tr w:rsidR="00607297" w:rsidRPr="00607297" w14:paraId="0FDF30DD" w14:textId="77777777" w:rsidTr="00607297">
        <w:tc>
          <w:tcPr>
            <w:tcW w:w="3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3DB4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№ п/п</w:t>
            </w:r>
          </w:p>
        </w:tc>
        <w:tc>
          <w:tcPr>
            <w:tcW w:w="4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F348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Наименование разделов и тем</w:t>
            </w:r>
          </w:p>
        </w:tc>
        <w:tc>
          <w:tcPr>
            <w:tcW w:w="21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F698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Дата</w:t>
            </w:r>
          </w:p>
        </w:tc>
      </w:tr>
      <w:tr w:rsidR="00607297" w:rsidRPr="00607297" w14:paraId="29550252" w14:textId="77777777" w:rsidTr="00607297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0624E34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65ED20B" w14:textId="77777777" w:rsidR="00607297" w:rsidRPr="00607297" w:rsidRDefault="00607297" w:rsidP="00607297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CCFD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план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DEC75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факт</w:t>
            </w:r>
          </w:p>
        </w:tc>
      </w:tr>
      <w:tr w:rsidR="00607297" w:rsidRPr="00607297" w14:paraId="61D9A4DC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6D80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«Легкая атлетика» (9 часов)</w:t>
            </w:r>
          </w:p>
        </w:tc>
      </w:tr>
      <w:tr w:rsidR="00607297" w:rsidRPr="00607297" w14:paraId="0BA89B47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6677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CD88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Инструктаж по ТБ.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1000 м, челночный бег 3*10 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BED8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4A4F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C0AB01F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9B1A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01631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рыжок в длину с места, бег 60 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42E96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0201C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176BC01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1348B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DA4C5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ОРУ без предметов, с предметами, упражнения для развития быстроты, выносливости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AF324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284F4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2AD5A3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717F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FB2B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Виды бега. Анализ техники. Обучение основам техники бега на короткие дистанции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77835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7C78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02E75D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B766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A9452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Низкий старт, варианты низкого старта, стартовый разгон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DA70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D9F8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09A586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6B3A2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A2D8F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Техника бега на короткие дистанции (100, 200, 400 м)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старт и стартовый разгон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B2E3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7BDD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B19F0F3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EB1A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3210A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Переход со стартового разгона к бегу по дистанции, бег по повороту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5F7B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C021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7903B2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3D48A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93F9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Техника бег на средние дистанции (800, 1000, 1500, 2000 м)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A8F5D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C3A9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FF3873D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3AE71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1457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Бег по дистанции, финиширование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92985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BDFC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26CB66B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81BB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«Развитие силовых способностей» (9 часов)</w:t>
            </w:r>
          </w:p>
        </w:tc>
      </w:tr>
      <w:tr w:rsidR="00607297" w:rsidRPr="00607297" w14:paraId="7C46AA48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EE67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D050D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Инструктаж по ТБ.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У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пражнения с гантелями. Упражнения на гимнастической стенке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7B40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82C82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E63555E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F8BFC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A17E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брусьях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635B6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61C2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59F4AD0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CED66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03424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Круговая тренировка на развитие силы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234A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7A872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E8024B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60C7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A0C3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с гантелями, набивными мячами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53C77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700A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0DC51D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E30F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A3AF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через скакалку. Упражнения на гимнастической стенке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341201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A3A42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25F6AE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3B91E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57F4C6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Висы на перекладине, подъем переворотом, подтягивание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6305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8C0F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3B6C37C9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5933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3D504A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гибкость, силовая подготовка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E004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D4BA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561460B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A4E5FF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84884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перекладине, упражнения на брусьях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A2EAD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7E96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E11432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C8EDF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EBC28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Лазание по канату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651BA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E3B13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607A275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49D1F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«Лыжная подготовка» (8 часов)</w:t>
            </w:r>
          </w:p>
        </w:tc>
      </w:tr>
      <w:tr w:rsidR="00607297" w:rsidRPr="00607297" w14:paraId="6D1C41CE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013C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34B39B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Инструктаж по ТБ.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Совершенствование техники попеременного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двухшажного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лыжного хода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DB1F3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88B7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A7A859C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55E4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F30CB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одъемы «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полуёлочкой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», «елочкой»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FDBF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F5CB0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1DEA24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64A91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85F2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Совершенствование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одновременного одношажного хода (стартовый вариант)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28309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DED1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18C23FB9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4DD9A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B64C4B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Уход с лыжни в движении. Эстафета «Кто быстрее?»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98994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3FAC5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0629DAB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135AB2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8B4B3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Торможение «плугом», упором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21E4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06FB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AE73BEE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7F97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A2E6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Одновременный одношажный, </w:t>
            </w: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бесшажньий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ход. Дистанция 2 км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3465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AF3DEA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C9E82C8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F3187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FE629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Совершенствование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конькового хода, совершенствование одновременного одношажного хода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1876F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8F29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4C93B14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C3840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26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6EA5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Прохождение дистанции 2 км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98F9B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7126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0DF0DC1" w14:textId="77777777" w:rsidTr="00607297">
        <w:tc>
          <w:tcPr>
            <w:tcW w:w="751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EC434E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</w:rPr>
              <w:t>Раздел «Развитие прыгучести» (8 часов)</w:t>
            </w:r>
          </w:p>
        </w:tc>
      </w:tr>
      <w:tr w:rsidR="00607297" w:rsidRPr="00607297" w14:paraId="0594A7BD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FA03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526EE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Инструктаж по ТБ.</w:t>
            </w:r>
            <w:r w:rsidRPr="0060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</w:rPr>
              <w:t> </w:t>
            </w: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Прыжки толчком с двух ног с 2—3 м разбега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505E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07065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992D4E5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3B75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28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DF2A7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1B2122"/>
                <w:sz w:val="21"/>
                <w:szCs w:val="21"/>
                <w:shd w:val="clear" w:color="auto" w:fill="FFFFFF"/>
              </w:rPr>
              <w:t>Прыжки на гимнастическую скамейку толчком обеими ногами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2CD47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EA0A1C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F9174D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E57CB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29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AD139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Соревнования по прыжкам в длину и в высоту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B966AE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4D52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7434224A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BF667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8C441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Серия прыжков в высоту с места (два-три-четыре)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DCEB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316D20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2BE188C2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145D8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31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54EC92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Прыжок вверх толчком двух ног с места с взмахом руками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045F6D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DAFE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6252EFEE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484688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690E5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Выпригивание</w:t>
            </w:r>
            <w:proofErr w:type="spellEnd"/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из низкого приседа с хлопком над головой, по свистку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17196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F83DF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50BFA0C0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B6936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8FF7BC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Выполнение прыжка в разных условиях в длину на гимнастическом мате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FCD33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FF892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607297" w:rsidRPr="00607297" w14:paraId="408092E6" w14:textId="77777777" w:rsidTr="00607297"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86C9ED" w14:textId="77777777" w:rsidR="00607297" w:rsidRPr="00607297" w:rsidRDefault="00607297" w:rsidP="00607297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D83AE" w14:textId="77777777" w:rsidR="00607297" w:rsidRPr="00607297" w:rsidRDefault="00607297" w:rsidP="00607297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Прыжок в длину с места с разной скоростью в замедленном и ускоренном темпе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B18A59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52D88" w14:textId="77777777" w:rsidR="00607297" w:rsidRPr="00607297" w:rsidRDefault="00607297" w:rsidP="0060729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07297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14:paraId="1F9048E4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7D49034E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7510B52E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1D038AA4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2BEA82D5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5EA9E345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3680A941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00E9FEA1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2BDA1C10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697366C8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0B3AEB40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6E5FB749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69075ED5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5ACE0032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2BEA70CE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5BF6653A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16964C79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1F006EBD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6EA505A6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4BD6ABF6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058FE38C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7C1929E7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6C697E06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261496CE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7EEA2297" w14:textId="77777777" w:rsidR="00B92AEB" w:rsidRDefault="00B92AEB" w:rsidP="006072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</w:p>
    <w:p w14:paraId="773DFF2D" w14:textId="77777777" w:rsidR="00607297" w:rsidRPr="00607297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УЧЕБНО-МЕТОДИЧЕСКОЕ И МАТЕРИАЛЬНО-ТЕХНИЧЕСКОЕ</w:t>
      </w:r>
    </w:p>
    <w:p w14:paraId="20735929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Times New Roman" w:eastAsia="Times New Roman" w:hAnsi="Times New Roman" w:cs="Times New Roman"/>
          <w:b/>
          <w:bCs/>
          <w:color w:val="333333"/>
          <w:sz w:val="21"/>
        </w:rPr>
        <w:t>ОБЕСПЕЧЕНИЕ ОБРАЗОВАТЕЛЬНОГО ПРОЦЕССА</w:t>
      </w:r>
    </w:p>
    <w:p w14:paraId="04303E75" w14:textId="77777777" w:rsidR="00607297" w:rsidRPr="00607297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07297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14:paraId="49D8C9B2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1. Жуков М.Н. Подвижные игры: Учебник для студентов педагогических ВУЗов. - М.: Академия, 2000</w:t>
      </w:r>
    </w:p>
    <w:p w14:paraId="1CBE9E8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</w:t>
      </w:r>
      <w:proofErr w:type="spellStart"/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Кенеман</w:t>
      </w:r>
      <w:proofErr w:type="spellEnd"/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, А.В. Детские подвижные игры народов СССР </w:t>
      </w: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М.: Просвещение, 1988</w:t>
      </w:r>
    </w:p>
    <w:p w14:paraId="57D4C4AF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</w:t>
      </w:r>
      <w:proofErr w:type="spellStart"/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Кофмана</w:t>
      </w:r>
      <w:proofErr w:type="spellEnd"/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Л.Б., Погадаева Г.И. Настольная книга учителя физической культуры - М.: Физкультура и спорт, 1998</w:t>
      </w:r>
    </w:p>
    <w:p w14:paraId="188A626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4. </w:t>
      </w: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Кузнецов В.С., </w:t>
      </w:r>
      <w:proofErr w:type="spellStart"/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Колодницкий</w:t>
      </w:r>
      <w:proofErr w:type="spellEnd"/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Г.А. Внеурочная деятельность. Подготовка к сдаче комплекса ГТО – М.: Просвещение, 2016</w:t>
      </w:r>
    </w:p>
    <w:p w14:paraId="0FED50A0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5. Литвинова М.Ф. Русские народные подвижные игры - М.: Просвещение, 1986</w:t>
      </w:r>
    </w:p>
    <w:p w14:paraId="1E3AC9BE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6. Погадаев Г.И. Готовимся к выполнению нормативов ГТО. Учебно-методическое пособие – М.: Дрофа, 2016</w:t>
      </w:r>
    </w:p>
    <w:p w14:paraId="505A39AA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</w:rPr>
        <w:t>7. Столяров В.И. Состояние и методологические основы разработки новой теории физического воспитания. Монография – Саратов: Наука, 2013</w:t>
      </w:r>
    </w:p>
    <w:p w14:paraId="30631F14" w14:textId="77777777" w:rsidR="00607297" w:rsidRPr="00E322AF" w:rsidRDefault="00607297" w:rsidP="0060729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8. http://www.gto.ru/ - официальный сайт ВФСК ГТО</w:t>
      </w:r>
    </w:p>
    <w:p w14:paraId="65AC0074" w14:textId="77777777" w:rsidR="00607297" w:rsidRPr="00E322AF" w:rsidRDefault="00607297" w:rsidP="0060729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Материально-техническое обеспечение</w:t>
      </w:r>
    </w:p>
    <w:p w14:paraId="129A5934" w14:textId="77777777" w:rsidR="00607297" w:rsidRPr="00E322AF" w:rsidRDefault="00607297" w:rsidP="00607297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322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Набивные мячи, скакалки, гимнастическая скамейка, гимнастическая стенка, гимнастические маты, гимнастический конь, гимнастические брусья, перекладина, канат, обручи, лыжи.</w:t>
      </w:r>
    </w:p>
    <w:p w14:paraId="465CEB6B" w14:textId="77777777" w:rsidR="00FD1EA1" w:rsidRPr="00607297" w:rsidRDefault="00FD1EA1" w:rsidP="00607297"/>
    <w:sectPr w:rsidR="00FD1EA1" w:rsidRPr="00607297" w:rsidSect="00FE126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2463C"/>
    <w:multiLevelType w:val="multilevel"/>
    <w:tmpl w:val="22EE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F83AF1"/>
    <w:multiLevelType w:val="multilevel"/>
    <w:tmpl w:val="F9969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297"/>
    <w:rsid w:val="001B5EB0"/>
    <w:rsid w:val="00607297"/>
    <w:rsid w:val="00B92AEB"/>
    <w:rsid w:val="00E322AF"/>
    <w:rsid w:val="00FD1EA1"/>
    <w:rsid w:val="00FE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5DAC"/>
  <w15:docId w15:val="{94260963-B90A-4503-B0B5-46804CE1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EA1"/>
  </w:style>
  <w:style w:type="paragraph" w:styleId="2">
    <w:name w:val="heading 2"/>
    <w:basedOn w:val="a"/>
    <w:link w:val="20"/>
    <w:uiPriority w:val="9"/>
    <w:qFormat/>
    <w:rsid w:val="006072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729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07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07297"/>
    <w:rPr>
      <w:b/>
      <w:bCs/>
    </w:rPr>
  </w:style>
  <w:style w:type="character" w:styleId="a5">
    <w:name w:val="Emphasis"/>
    <w:basedOn w:val="a0"/>
    <w:uiPriority w:val="20"/>
    <w:qFormat/>
    <w:rsid w:val="00607297"/>
    <w:rPr>
      <w:i/>
      <w:iCs/>
    </w:rPr>
  </w:style>
  <w:style w:type="paragraph" w:styleId="a6">
    <w:name w:val="No Spacing"/>
    <w:link w:val="a7"/>
    <w:uiPriority w:val="1"/>
    <w:qFormat/>
    <w:rsid w:val="00FE1264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FE1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22</Pages>
  <Words>4613</Words>
  <Characters>26298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2022-10-10T17:21:00Z</cp:lastPrinted>
  <dcterms:created xsi:type="dcterms:W3CDTF">2022-09-26T18:36:00Z</dcterms:created>
  <dcterms:modified xsi:type="dcterms:W3CDTF">2024-09-22T14:23:00Z</dcterms:modified>
</cp:coreProperties>
</file>