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2D9" w:rsidRDefault="00757A12" w:rsidP="004042D9">
      <w:pPr>
        <w:keepNext/>
        <w:keepLines/>
        <w:widowControl w:val="0"/>
        <w:spacing w:after="0" w:line="348" w:lineRule="auto"/>
        <w:ind w:firstLine="708"/>
        <w:jc w:val="both"/>
        <w:outlineLvl w:val="6"/>
        <w:rPr>
          <w:rFonts w:ascii="Times New Roman" w:eastAsia="SchoolBookSanPin" w:hAnsi="Times New Roman" w:cs="Times New Roman"/>
          <w:b/>
          <w:iCs/>
          <w:sz w:val="24"/>
          <w:szCs w:val="24"/>
        </w:rPr>
      </w:pPr>
      <w:r>
        <w:rPr>
          <w:rFonts w:ascii="Times New Roman" w:eastAsia="SchoolBookSanPin" w:hAnsi="Times New Roman" w:cs="Times New Roman"/>
          <w:b/>
          <w:iCs/>
          <w:sz w:val="24"/>
          <w:szCs w:val="24"/>
        </w:rPr>
        <w:t>3.2</w:t>
      </w:r>
      <w:r w:rsidR="004042D9" w:rsidRPr="005F25BF">
        <w:rPr>
          <w:rFonts w:ascii="Times New Roman" w:eastAsia="SchoolBookSanPin" w:hAnsi="Times New Roman" w:cs="Times New Roman"/>
          <w:b/>
          <w:iCs/>
          <w:sz w:val="24"/>
          <w:szCs w:val="24"/>
        </w:rPr>
        <w:t>. План внеурочной деятельности</w:t>
      </w:r>
      <w:r w:rsidR="00C315C9" w:rsidRPr="005F25BF">
        <w:rPr>
          <w:rFonts w:ascii="Times New Roman" w:eastAsia="SchoolBookSanPin" w:hAnsi="Times New Roman" w:cs="Times New Roman"/>
          <w:b/>
          <w:iCs/>
          <w:sz w:val="24"/>
          <w:szCs w:val="24"/>
        </w:rPr>
        <w:t xml:space="preserve"> </w:t>
      </w:r>
      <w:r w:rsidR="00C315C9" w:rsidRPr="005F25BF">
        <w:rPr>
          <w:rFonts w:ascii="Times New Roman" w:eastAsia="SchoolBookSanPin" w:hAnsi="Times New Roman" w:cs="Times New Roman"/>
          <w:b/>
          <w:sz w:val="24"/>
          <w:szCs w:val="24"/>
        </w:rPr>
        <w:t>МКОУ «Вороновская СОШ»</w:t>
      </w:r>
      <w:r w:rsidR="004042D9" w:rsidRPr="005F25BF">
        <w:rPr>
          <w:rFonts w:ascii="Times New Roman" w:eastAsia="SchoolBookSanPin" w:hAnsi="Times New Roman" w:cs="Times New Roman"/>
          <w:b/>
          <w:iCs/>
          <w:sz w:val="24"/>
          <w:szCs w:val="24"/>
        </w:rPr>
        <w:t>.</w:t>
      </w:r>
    </w:p>
    <w:p w:rsidR="005F25BF" w:rsidRPr="005F25BF" w:rsidRDefault="005F25BF" w:rsidP="004042D9">
      <w:pPr>
        <w:keepNext/>
        <w:keepLines/>
        <w:widowControl w:val="0"/>
        <w:spacing w:after="0" w:line="348" w:lineRule="auto"/>
        <w:ind w:firstLine="708"/>
        <w:jc w:val="both"/>
        <w:outlineLvl w:val="6"/>
        <w:rPr>
          <w:rFonts w:ascii="Times New Roman" w:eastAsia="SchoolBookSanPin" w:hAnsi="Times New Roman" w:cs="Times New Roman"/>
          <w:b/>
          <w:iCs/>
          <w:sz w:val="24"/>
          <w:szCs w:val="24"/>
        </w:rPr>
      </w:pP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Внеурочная деятельность направлена на достижение планируемых результатов освоения основной образовательной программы (личностных, метапредметных и предметных) и осуществляется в формах, отличных от урочной.</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Внеурочная деятельность является неотъемлемой и обязательной частью основной общеобразовательной программы</w:t>
      </w:r>
      <w:r w:rsidR="00C315C9" w:rsidRPr="00C315C9">
        <w:rPr>
          <w:rFonts w:ascii="Times New Roman" w:eastAsia="SchoolBookSanPin" w:hAnsi="Times New Roman" w:cs="Times New Roman"/>
          <w:sz w:val="24"/>
          <w:szCs w:val="24"/>
        </w:rPr>
        <w:t xml:space="preserve"> МКОУ «Вороновская СОШ»</w:t>
      </w:r>
      <w:r w:rsidRPr="00C315C9">
        <w:rPr>
          <w:rFonts w:ascii="Times New Roman" w:eastAsia="SchoolBookSanPin" w:hAnsi="Times New Roman" w:cs="Times New Roman"/>
          <w:sz w:val="24"/>
          <w:szCs w:val="24"/>
        </w:rPr>
        <w:t>.</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 xml:space="preserve">План внеурочной деятельности </w:t>
      </w:r>
      <w:r w:rsidR="001C5230">
        <w:rPr>
          <w:rFonts w:ascii="Times New Roman" w:eastAsia="SchoolBookSanPin" w:hAnsi="Times New Roman" w:cs="Times New Roman"/>
          <w:sz w:val="24"/>
          <w:szCs w:val="24"/>
        </w:rPr>
        <w:t>на уровне основного образования</w:t>
      </w:r>
      <w:r w:rsidR="00EB6708">
        <w:rPr>
          <w:rFonts w:ascii="Times New Roman" w:eastAsia="SchoolBookSanPin" w:hAnsi="Times New Roman" w:cs="Times New Roman"/>
          <w:sz w:val="24"/>
          <w:szCs w:val="24"/>
        </w:rPr>
        <w:t xml:space="preserve"> </w:t>
      </w:r>
      <w:r w:rsidRPr="00C315C9">
        <w:rPr>
          <w:rFonts w:ascii="Times New Roman" w:eastAsia="SchoolBookSanPin" w:hAnsi="Times New Roman" w:cs="Times New Roman"/>
          <w:sz w:val="24"/>
          <w:szCs w:val="24"/>
        </w:rPr>
        <w:t xml:space="preserve">представляет собой описание целостной системы функционирования образовательной организации в сфере внеурочной деятельности и </w:t>
      </w:r>
      <w:r w:rsidR="001C5230">
        <w:rPr>
          <w:rFonts w:ascii="Times New Roman" w:eastAsia="SchoolBookSanPin" w:hAnsi="Times New Roman" w:cs="Times New Roman"/>
          <w:sz w:val="24"/>
          <w:szCs w:val="24"/>
        </w:rPr>
        <w:t xml:space="preserve">может </w:t>
      </w:r>
      <w:r w:rsidRPr="00C315C9">
        <w:rPr>
          <w:rFonts w:ascii="Times New Roman" w:eastAsia="SchoolBookSanPin" w:hAnsi="Times New Roman" w:cs="Times New Roman"/>
          <w:sz w:val="24"/>
          <w:szCs w:val="24"/>
        </w:rPr>
        <w:t>включа</w:t>
      </w:r>
      <w:r w:rsidR="00EB6708">
        <w:rPr>
          <w:rFonts w:ascii="Times New Roman" w:eastAsia="SchoolBookSanPin" w:hAnsi="Times New Roman" w:cs="Times New Roman"/>
          <w:sz w:val="24"/>
          <w:szCs w:val="24"/>
        </w:rPr>
        <w:t>т</w:t>
      </w:r>
      <w:r w:rsidR="001C5230">
        <w:rPr>
          <w:rFonts w:ascii="Times New Roman" w:eastAsia="SchoolBookSanPin" w:hAnsi="Times New Roman" w:cs="Times New Roman"/>
          <w:sz w:val="24"/>
          <w:szCs w:val="24"/>
        </w:rPr>
        <w:t>ь</w:t>
      </w:r>
      <w:r w:rsidRPr="00C315C9">
        <w:rPr>
          <w:rFonts w:ascii="Times New Roman" w:eastAsia="SchoolBookSanPin" w:hAnsi="Times New Roman" w:cs="Times New Roman"/>
          <w:sz w:val="24"/>
          <w:szCs w:val="24"/>
        </w:rPr>
        <w:t xml:space="preserve"> в себя</w:t>
      </w:r>
      <w:r w:rsidR="001C5230">
        <w:rPr>
          <w:rFonts w:ascii="Times New Roman" w:eastAsia="SchoolBookSanPin" w:hAnsi="Times New Roman" w:cs="Times New Roman"/>
          <w:sz w:val="24"/>
          <w:szCs w:val="24"/>
        </w:rPr>
        <w:t xml:space="preserve"> следующие направления</w:t>
      </w:r>
      <w:r w:rsidRPr="00C315C9">
        <w:rPr>
          <w:rFonts w:ascii="Times New Roman" w:eastAsia="SchoolBookSanPin" w:hAnsi="Times New Roman" w:cs="Times New Roman"/>
          <w:sz w:val="24"/>
          <w:szCs w:val="24"/>
        </w:rPr>
        <w:t>:</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1) внеурочную деятельность по учебным предметам образовательной</w:t>
      </w:r>
      <w:r w:rsidR="00906BDA" w:rsidRPr="00C315C9">
        <w:rPr>
          <w:rFonts w:ascii="Times New Roman" w:eastAsia="SchoolBookSanPin" w:hAnsi="Times New Roman" w:cs="Times New Roman"/>
          <w:sz w:val="24"/>
          <w:szCs w:val="24"/>
        </w:rPr>
        <w:t xml:space="preserve"> </w:t>
      </w:r>
      <w:r w:rsidRPr="00C315C9">
        <w:rPr>
          <w:rFonts w:ascii="Times New Roman" w:eastAsia="SchoolBookSanPin" w:hAnsi="Times New Roman" w:cs="Times New Roman"/>
          <w:sz w:val="24"/>
          <w:szCs w:val="24"/>
        </w:rPr>
        <w:t>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ограниченными возможностями здоровья;</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2) 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метапредметные кружки, факультативы, научные сообщества, в том числе направленные на реализацию проектной и исследовательской деятельности);</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 xml:space="preserve">3) 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социальных практик (в том числе </w:t>
      </w:r>
      <w:proofErr w:type="spellStart"/>
      <w:r w:rsidRPr="00C315C9">
        <w:rPr>
          <w:rFonts w:ascii="Times New Roman" w:eastAsia="SchoolBookSanPin" w:hAnsi="Times New Roman" w:cs="Times New Roman"/>
          <w:sz w:val="24"/>
          <w:szCs w:val="24"/>
        </w:rPr>
        <w:t>волонтёрство</w:t>
      </w:r>
      <w:proofErr w:type="spellEnd"/>
      <w:r w:rsidRPr="00C315C9">
        <w:rPr>
          <w:rFonts w:ascii="Times New Roman" w:eastAsia="SchoolBookSanPin" w:hAnsi="Times New Roman" w:cs="Times New Roman"/>
          <w:sz w:val="24"/>
          <w:szCs w:val="24"/>
        </w:rPr>
        <w:t>),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4)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w:t>
      </w:r>
      <w:r w:rsidR="00906BDA" w:rsidRPr="00C315C9">
        <w:rPr>
          <w:rFonts w:ascii="Times New Roman" w:eastAsia="SchoolBookSanPin" w:hAnsi="Times New Roman" w:cs="Times New Roman"/>
          <w:sz w:val="24"/>
          <w:szCs w:val="24"/>
        </w:rPr>
        <w:t xml:space="preserve"> </w:t>
      </w:r>
      <w:r w:rsidRPr="00C315C9">
        <w:rPr>
          <w:rFonts w:ascii="Times New Roman" w:eastAsia="SchoolBookSanPin" w:hAnsi="Times New Roman" w:cs="Times New Roman"/>
          <w:sz w:val="24"/>
          <w:szCs w:val="24"/>
        </w:rPr>
        <w:t>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5)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w:t>
      </w:r>
      <w:r w:rsidR="00906BDA" w:rsidRPr="00C315C9">
        <w:rPr>
          <w:rFonts w:ascii="Times New Roman" w:eastAsia="SchoolBookSanPin" w:hAnsi="Times New Roman" w:cs="Times New Roman"/>
          <w:sz w:val="24"/>
          <w:szCs w:val="24"/>
        </w:rPr>
        <w:t xml:space="preserve"> </w:t>
      </w:r>
      <w:r w:rsidRPr="00C315C9">
        <w:rPr>
          <w:rFonts w:ascii="Times New Roman" w:eastAsia="SchoolBookSanPin" w:hAnsi="Times New Roman" w:cs="Times New Roman"/>
          <w:sz w:val="24"/>
          <w:szCs w:val="24"/>
        </w:rPr>
        <w:t>и юношеских общественных объединений, организаций и других;</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lastRenderedPageBreak/>
        <w:t>6) внеурочную деятельность, направленную на организационное обеспечение учебной деятельности (организационные собрания, взаимодействие с родителями по обеспечению успешной реализации образовательной программы и другие);</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7)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тьюторов, педагогов-психологов);</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8) внеурочную деятельность, направленную на обеспечение благополучия обучающихся в пространстве общеобразовательной организации (безопасности жизни и здоровья обучающихся,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обучающегося с окружающей средой, социальной защиты обучающихся).</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 xml:space="preserve">Для достижения целей и задач внеурочной деятельности используется </w:t>
      </w:r>
      <w:r w:rsidR="001C5230">
        <w:rPr>
          <w:rFonts w:ascii="Times New Roman" w:eastAsia="SchoolBookSanPin" w:hAnsi="Times New Roman" w:cs="Times New Roman"/>
          <w:sz w:val="24"/>
          <w:szCs w:val="24"/>
        </w:rPr>
        <w:t xml:space="preserve">сетевое взаимодействие с учреждениями и организациями с. Вороново, располагающими необходимыми ресурсами, </w:t>
      </w:r>
      <w:r w:rsidRPr="00C315C9">
        <w:rPr>
          <w:rFonts w:ascii="Times New Roman" w:eastAsia="SchoolBookSanPin" w:hAnsi="Times New Roman" w:cs="Times New Roman"/>
          <w:sz w:val="24"/>
          <w:szCs w:val="24"/>
        </w:rPr>
        <w:t>все многообразие доступных объектов отечественной культуры</w:t>
      </w:r>
      <w:r w:rsidR="00EB6708">
        <w:rPr>
          <w:rFonts w:ascii="Times New Roman" w:eastAsia="SchoolBookSanPin" w:hAnsi="Times New Roman" w:cs="Times New Roman"/>
          <w:sz w:val="24"/>
          <w:szCs w:val="24"/>
        </w:rPr>
        <w:t>.</w:t>
      </w:r>
    </w:p>
    <w:p w:rsidR="004042D9" w:rsidRPr="00C315C9" w:rsidRDefault="001C5230" w:rsidP="004042D9">
      <w:pPr>
        <w:widowControl w:val="0"/>
        <w:spacing w:after="0" w:line="348" w:lineRule="auto"/>
        <w:ind w:firstLine="709"/>
        <w:jc w:val="both"/>
        <w:rPr>
          <w:rFonts w:ascii="Times New Roman" w:eastAsia="SchoolBookSanPin" w:hAnsi="Times New Roman" w:cs="Times New Roman"/>
          <w:sz w:val="24"/>
          <w:szCs w:val="24"/>
        </w:rPr>
      </w:pPr>
      <w:r>
        <w:rPr>
          <w:rFonts w:ascii="Times New Roman" w:eastAsia="SchoolBookSanPin" w:hAnsi="Times New Roman" w:cs="Times New Roman"/>
          <w:sz w:val="24"/>
          <w:szCs w:val="24"/>
        </w:rPr>
        <w:t>Максимальное к</w:t>
      </w:r>
      <w:r w:rsidR="004042D9" w:rsidRPr="00C315C9">
        <w:rPr>
          <w:rFonts w:ascii="Times New Roman" w:eastAsia="SchoolBookSanPin" w:hAnsi="Times New Roman" w:cs="Times New Roman"/>
          <w:sz w:val="24"/>
          <w:szCs w:val="24"/>
        </w:rPr>
        <w:t>оличество часов, выделяемых на внеурочную деятельность, составл</w:t>
      </w:r>
      <w:r w:rsidR="00715745">
        <w:rPr>
          <w:rFonts w:ascii="Times New Roman" w:eastAsia="SchoolBookSanPin" w:hAnsi="Times New Roman" w:cs="Times New Roman"/>
          <w:sz w:val="24"/>
          <w:szCs w:val="24"/>
        </w:rPr>
        <w:t>яет</w:t>
      </w:r>
      <w:r w:rsidR="004042D9" w:rsidRPr="00C315C9">
        <w:rPr>
          <w:rFonts w:ascii="Times New Roman" w:eastAsia="SchoolBookSanPin" w:hAnsi="Times New Roman" w:cs="Times New Roman"/>
          <w:sz w:val="24"/>
          <w:szCs w:val="24"/>
        </w:rPr>
        <w:t xml:space="preserve"> </w:t>
      </w:r>
      <w:r w:rsidR="00EB6708">
        <w:rPr>
          <w:rFonts w:ascii="Times New Roman" w:eastAsia="SchoolBookSanPin" w:hAnsi="Times New Roman" w:cs="Times New Roman"/>
          <w:sz w:val="24"/>
          <w:szCs w:val="24"/>
        </w:rPr>
        <w:t>на</w:t>
      </w:r>
      <w:r w:rsidR="004042D9" w:rsidRPr="00C315C9">
        <w:rPr>
          <w:rFonts w:ascii="Times New Roman" w:eastAsia="SchoolBookSanPin" w:hAnsi="Times New Roman" w:cs="Times New Roman"/>
          <w:sz w:val="24"/>
          <w:szCs w:val="24"/>
        </w:rPr>
        <w:t xml:space="preserve"> 5 лет обучения на уровне основного общего образования 1750 часов, в год –350 часов.</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w:t>
      </w:r>
      <w:r w:rsidR="00906BDA" w:rsidRPr="00C315C9">
        <w:rPr>
          <w:rFonts w:ascii="Times New Roman" w:eastAsia="SchoolBookSanPin" w:hAnsi="Times New Roman" w:cs="Times New Roman"/>
          <w:sz w:val="24"/>
          <w:szCs w:val="24"/>
        </w:rPr>
        <w:t xml:space="preserve"> </w:t>
      </w:r>
      <w:r w:rsidRPr="00C315C9">
        <w:rPr>
          <w:rFonts w:ascii="Times New Roman" w:eastAsia="SchoolBookSanPin" w:hAnsi="Times New Roman" w:cs="Times New Roman"/>
          <w:sz w:val="24"/>
          <w:szCs w:val="24"/>
        </w:rPr>
        <w:t>на базе загородных детских центров, в походах, поездках и другие).</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При этом расходы времени на отдельные направления плана внеурочной деятельности могут отличаться:</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на внеурочную деятельность по учебным предметам (включая занятия физической культурой и углубленное изучение предметов) еженедельно –</w:t>
      </w:r>
      <w:r w:rsidR="00906BDA" w:rsidRPr="00C315C9">
        <w:rPr>
          <w:rFonts w:ascii="Times New Roman" w:eastAsia="SchoolBookSanPin" w:hAnsi="Times New Roman" w:cs="Times New Roman"/>
          <w:sz w:val="24"/>
          <w:szCs w:val="24"/>
        </w:rPr>
        <w:t xml:space="preserve"> </w:t>
      </w:r>
      <w:r w:rsidRPr="00C315C9">
        <w:rPr>
          <w:rFonts w:ascii="Times New Roman" w:eastAsia="SchoolBookSanPin" w:hAnsi="Times New Roman" w:cs="Times New Roman"/>
          <w:sz w:val="24"/>
          <w:szCs w:val="24"/>
        </w:rPr>
        <w:t xml:space="preserve">от </w:t>
      </w:r>
      <w:r w:rsidR="00EB6708">
        <w:rPr>
          <w:rFonts w:ascii="Times New Roman" w:eastAsia="SchoolBookSanPin" w:hAnsi="Times New Roman" w:cs="Times New Roman"/>
          <w:sz w:val="24"/>
          <w:szCs w:val="24"/>
        </w:rPr>
        <w:t>1</w:t>
      </w:r>
      <w:r w:rsidRPr="00C315C9">
        <w:rPr>
          <w:rFonts w:ascii="Times New Roman" w:eastAsia="SchoolBookSanPin" w:hAnsi="Times New Roman" w:cs="Times New Roman"/>
          <w:sz w:val="24"/>
          <w:szCs w:val="24"/>
        </w:rPr>
        <w:t xml:space="preserve"> до </w:t>
      </w:r>
      <w:r w:rsidR="00EB6708">
        <w:rPr>
          <w:rFonts w:ascii="Times New Roman" w:eastAsia="SchoolBookSanPin" w:hAnsi="Times New Roman" w:cs="Times New Roman"/>
          <w:sz w:val="24"/>
          <w:szCs w:val="24"/>
        </w:rPr>
        <w:t>2</w:t>
      </w:r>
      <w:r w:rsidRPr="00C315C9">
        <w:rPr>
          <w:rFonts w:ascii="Times New Roman" w:eastAsia="SchoolBookSanPin" w:hAnsi="Times New Roman" w:cs="Times New Roman"/>
          <w:sz w:val="24"/>
          <w:szCs w:val="24"/>
        </w:rPr>
        <w:t xml:space="preserve"> часов;</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на внеурочную деятельность по формированию функциональной</w:t>
      </w:r>
      <w:r w:rsidR="00906BDA" w:rsidRPr="00C315C9">
        <w:rPr>
          <w:rFonts w:ascii="Times New Roman" w:eastAsia="SchoolBookSanPin" w:hAnsi="Times New Roman" w:cs="Times New Roman"/>
          <w:sz w:val="24"/>
          <w:szCs w:val="24"/>
        </w:rPr>
        <w:t xml:space="preserve"> </w:t>
      </w:r>
      <w:r w:rsidRPr="00C315C9">
        <w:rPr>
          <w:rFonts w:ascii="Times New Roman" w:eastAsia="SchoolBookSanPin" w:hAnsi="Times New Roman" w:cs="Times New Roman"/>
          <w:sz w:val="24"/>
          <w:szCs w:val="24"/>
        </w:rPr>
        <w:t>грамотности – от 1 до 2 часов;</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на внеурочную деятельность по развитию личности, ее способностей, удовлетворения образовательных потребностей и интересов, самореализации обучающихся еженедельно от 1 до 2 часов;</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на организационное обеспечение учебной деятельности, осуществление педагогической поддержки социализации обучающихся и обеспечение</w:t>
      </w:r>
      <w:r w:rsidR="00906BDA" w:rsidRPr="00C315C9">
        <w:rPr>
          <w:rFonts w:ascii="Times New Roman" w:eastAsia="SchoolBookSanPin" w:hAnsi="Times New Roman" w:cs="Times New Roman"/>
          <w:sz w:val="24"/>
          <w:szCs w:val="24"/>
        </w:rPr>
        <w:t xml:space="preserve"> </w:t>
      </w:r>
      <w:r w:rsidRPr="00C315C9">
        <w:rPr>
          <w:rFonts w:ascii="Times New Roman" w:eastAsia="SchoolBookSanPin" w:hAnsi="Times New Roman" w:cs="Times New Roman"/>
          <w:sz w:val="24"/>
          <w:szCs w:val="24"/>
        </w:rPr>
        <w:t xml:space="preserve">их благополучия </w:t>
      </w:r>
      <w:r w:rsidRPr="00C315C9">
        <w:rPr>
          <w:rFonts w:ascii="Times New Roman" w:eastAsia="SchoolBookSanPin" w:hAnsi="Times New Roman" w:cs="Times New Roman"/>
          <w:sz w:val="24"/>
          <w:szCs w:val="24"/>
        </w:rPr>
        <w:lastRenderedPageBreak/>
        <w:t xml:space="preserve">еженедельно – от </w:t>
      </w:r>
      <w:r w:rsidR="00EB6708">
        <w:rPr>
          <w:rFonts w:ascii="Times New Roman" w:eastAsia="SchoolBookSanPin" w:hAnsi="Times New Roman" w:cs="Times New Roman"/>
          <w:sz w:val="24"/>
          <w:szCs w:val="24"/>
        </w:rPr>
        <w:t>1</w:t>
      </w:r>
      <w:r w:rsidRPr="00C315C9">
        <w:rPr>
          <w:rFonts w:ascii="Times New Roman" w:eastAsia="SchoolBookSanPin" w:hAnsi="Times New Roman" w:cs="Times New Roman"/>
          <w:sz w:val="24"/>
          <w:szCs w:val="24"/>
        </w:rPr>
        <w:t xml:space="preserve"> до </w:t>
      </w:r>
      <w:r w:rsidR="00EB6708">
        <w:rPr>
          <w:rFonts w:ascii="Times New Roman" w:eastAsia="SchoolBookSanPin" w:hAnsi="Times New Roman" w:cs="Times New Roman"/>
          <w:sz w:val="24"/>
          <w:szCs w:val="24"/>
        </w:rPr>
        <w:t>2</w:t>
      </w:r>
      <w:r w:rsidRPr="00C315C9">
        <w:rPr>
          <w:rFonts w:ascii="Times New Roman" w:eastAsia="SchoolBookSanPin" w:hAnsi="Times New Roman" w:cs="Times New Roman"/>
          <w:sz w:val="24"/>
          <w:szCs w:val="24"/>
        </w:rPr>
        <w:t xml:space="preserve"> часов.</w:t>
      </w:r>
    </w:p>
    <w:p w:rsidR="00D56B3B" w:rsidRDefault="001C5230" w:rsidP="004042D9">
      <w:pPr>
        <w:widowControl w:val="0"/>
        <w:spacing w:after="0" w:line="348" w:lineRule="auto"/>
        <w:ind w:firstLine="709"/>
        <w:jc w:val="both"/>
        <w:rPr>
          <w:rFonts w:ascii="Times New Roman" w:eastAsia="SchoolBookSanPin" w:hAnsi="Times New Roman" w:cs="Times New Roman"/>
          <w:sz w:val="24"/>
          <w:szCs w:val="24"/>
        </w:rPr>
      </w:pPr>
      <w:r>
        <w:rPr>
          <w:rFonts w:ascii="Times New Roman" w:eastAsia="SchoolBookSanPin" w:hAnsi="Times New Roman" w:cs="Times New Roman"/>
          <w:sz w:val="24"/>
          <w:szCs w:val="24"/>
        </w:rPr>
        <w:t>В целях реализации принципа преемственности в условиях единого образовательного пространства в плане внеурочной деятель</w:t>
      </w:r>
      <w:r w:rsidR="00D56B3B">
        <w:rPr>
          <w:rFonts w:ascii="Times New Roman" w:eastAsia="SchoolBookSanPin" w:hAnsi="Times New Roman" w:cs="Times New Roman"/>
          <w:sz w:val="24"/>
          <w:szCs w:val="24"/>
        </w:rPr>
        <w:t>но</w:t>
      </w:r>
      <w:r>
        <w:rPr>
          <w:rFonts w:ascii="Times New Roman" w:eastAsia="SchoolBookSanPin" w:hAnsi="Times New Roman" w:cs="Times New Roman"/>
          <w:sz w:val="24"/>
          <w:szCs w:val="24"/>
        </w:rPr>
        <w:t>сти выделяется инвариантная часть</w:t>
      </w:r>
      <w:r w:rsidR="00D56B3B">
        <w:rPr>
          <w:rFonts w:ascii="Times New Roman" w:eastAsia="SchoolBookSanPin" w:hAnsi="Times New Roman" w:cs="Times New Roman"/>
          <w:sz w:val="24"/>
          <w:szCs w:val="24"/>
        </w:rPr>
        <w:t>, которая включает курсы «Разговоры о важном» (5-9 классы)</w:t>
      </w:r>
      <w:r w:rsidR="005B604E">
        <w:rPr>
          <w:rFonts w:ascii="Times New Roman" w:eastAsia="SchoolBookSanPin" w:hAnsi="Times New Roman" w:cs="Times New Roman"/>
          <w:sz w:val="24"/>
          <w:szCs w:val="24"/>
        </w:rPr>
        <w:t xml:space="preserve"> и «Россия – мои горизонты» (6-</w:t>
      </w:r>
      <w:r w:rsidR="00D56B3B">
        <w:rPr>
          <w:rFonts w:ascii="Times New Roman" w:eastAsia="SchoolBookSanPin" w:hAnsi="Times New Roman" w:cs="Times New Roman"/>
          <w:sz w:val="24"/>
          <w:szCs w:val="24"/>
        </w:rPr>
        <w:t xml:space="preserve">9 классы). </w:t>
      </w:r>
    </w:p>
    <w:p w:rsidR="004042D9" w:rsidRPr="00C315C9" w:rsidRDefault="001C5230" w:rsidP="004042D9">
      <w:pPr>
        <w:widowControl w:val="0"/>
        <w:spacing w:after="0" w:line="348" w:lineRule="auto"/>
        <w:ind w:firstLine="709"/>
        <w:jc w:val="both"/>
        <w:rPr>
          <w:rFonts w:ascii="Times New Roman" w:eastAsia="SchoolBookSanPin" w:hAnsi="Times New Roman" w:cs="Times New Roman"/>
          <w:sz w:val="24"/>
          <w:szCs w:val="24"/>
        </w:rPr>
      </w:pPr>
      <w:r>
        <w:rPr>
          <w:rFonts w:ascii="Times New Roman" w:eastAsia="SchoolBookSanPin" w:hAnsi="Times New Roman" w:cs="Times New Roman"/>
          <w:sz w:val="24"/>
          <w:szCs w:val="24"/>
        </w:rPr>
        <w:t xml:space="preserve"> </w:t>
      </w:r>
      <w:r w:rsidR="004042D9" w:rsidRPr="00C315C9">
        <w:rPr>
          <w:rFonts w:ascii="Times New Roman" w:eastAsia="SchoolBookSanPin" w:hAnsi="Times New Roman" w:cs="Times New Roman"/>
          <w:sz w:val="24"/>
          <w:szCs w:val="24"/>
        </w:rPr>
        <w:t>Один час в неделю отводит</w:t>
      </w:r>
      <w:r w:rsidR="00715745">
        <w:rPr>
          <w:rFonts w:ascii="Times New Roman" w:eastAsia="SchoolBookSanPin" w:hAnsi="Times New Roman" w:cs="Times New Roman"/>
          <w:sz w:val="24"/>
          <w:szCs w:val="24"/>
        </w:rPr>
        <w:t>ся</w:t>
      </w:r>
      <w:r w:rsidR="004042D9" w:rsidRPr="00C315C9">
        <w:rPr>
          <w:rFonts w:ascii="Times New Roman" w:eastAsia="SchoolBookSanPin" w:hAnsi="Times New Roman" w:cs="Times New Roman"/>
          <w:sz w:val="24"/>
          <w:szCs w:val="24"/>
        </w:rPr>
        <w:t xml:space="preserve"> на внеурочное занятие «Разговоры о важном». </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 xml:space="preserve">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Основной формат внеурочных занятий «Разговоры о важном» – разговор и (или) беседа с обучающимися. Основные темы занятий связаны</w:t>
      </w:r>
      <w:r w:rsidR="00906BDA" w:rsidRPr="00C315C9">
        <w:rPr>
          <w:rFonts w:ascii="Times New Roman" w:eastAsia="SchoolBookSanPin" w:hAnsi="Times New Roman" w:cs="Times New Roman"/>
          <w:sz w:val="24"/>
          <w:szCs w:val="24"/>
        </w:rPr>
        <w:t xml:space="preserve"> </w:t>
      </w:r>
      <w:r w:rsidRPr="00C315C9">
        <w:rPr>
          <w:rFonts w:ascii="Times New Roman" w:eastAsia="SchoolBookSanPin" w:hAnsi="Times New Roman" w:cs="Times New Roman"/>
          <w:sz w:val="24"/>
          <w:szCs w:val="24"/>
        </w:rPr>
        <w:t>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3A2620" w:rsidRPr="003A2620" w:rsidRDefault="00D56B3B" w:rsidP="003A2620">
      <w:pPr>
        <w:widowControl w:val="0"/>
        <w:spacing w:after="0" w:line="348" w:lineRule="auto"/>
        <w:ind w:firstLine="709"/>
        <w:jc w:val="both"/>
        <w:rPr>
          <w:rFonts w:ascii="Times New Roman" w:eastAsia="SchoolBookSanPin" w:hAnsi="Times New Roman" w:cs="Times New Roman"/>
          <w:sz w:val="24"/>
          <w:szCs w:val="24"/>
        </w:rPr>
      </w:pPr>
      <w:r>
        <w:rPr>
          <w:rFonts w:ascii="Times New Roman" w:eastAsia="SchoolBookSanPin" w:hAnsi="Times New Roman" w:cs="Times New Roman"/>
          <w:sz w:val="24"/>
          <w:szCs w:val="24"/>
        </w:rPr>
        <w:t xml:space="preserve">Курс «Россия – мои горизонты» реализуется в рамках </w:t>
      </w:r>
      <w:r w:rsidR="003A2620">
        <w:rPr>
          <w:rFonts w:ascii="Times New Roman" w:eastAsia="SchoolBookSanPin" w:hAnsi="Times New Roman" w:cs="Times New Roman"/>
          <w:sz w:val="24"/>
          <w:szCs w:val="24"/>
        </w:rPr>
        <w:t xml:space="preserve">базового уровня </w:t>
      </w:r>
      <w:proofErr w:type="spellStart"/>
      <w:r>
        <w:rPr>
          <w:rFonts w:ascii="Times New Roman" w:eastAsia="SchoolBookSanPin" w:hAnsi="Times New Roman" w:cs="Times New Roman"/>
          <w:sz w:val="24"/>
          <w:szCs w:val="24"/>
        </w:rPr>
        <w:t>Профориентационного</w:t>
      </w:r>
      <w:proofErr w:type="spellEnd"/>
      <w:r>
        <w:rPr>
          <w:rFonts w:ascii="Times New Roman" w:eastAsia="SchoolBookSanPin" w:hAnsi="Times New Roman" w:cs="Times New Roman"/>
          <w:sz w:val="24"/>
          <w:szCs w:val="24"/>
        </w:rPr>
        <w:t xml:space="preserve"> минимума</w:t>
      </w:r>
      <w:r w:rsidR="003A2620" w:rsidRPr="003A2620">
        <w:t xml:space="preserve"> </w:t>
      </w:r>
      <w:r w:rsidR="003A2620" w:rsidRPr="003A2620">
        <w:rPr>
          <w:rFonts w:ascii="Times New Roman" w:hAnsi="Times New Roman" w:cs="Times New Roman"/>
        </w:rPr>
        <w:t xml:space="preserve">для </w:t>
      </w:r>
      <w:r w:rsidR="003A2620" w:rsidRPr="003A2620">
        <w:rPr>
          <w:rFonts w:ascii="Times New Roman" w:eastAsia="SchoolBookSanPin" w:hAnsi="Times New Roman" w:cs="Times New Roman"/>
          <w:sz w:val="24"/>
          <w:szCs w:val="24"/>
        </w:rPr>
        <w:t>активизаци</w:t>
      </w:r>
      <w:r w:rsidR="003A2620">
        <w:rPr>
          <w:rFonts w:ascii="Times New Roman" w:eastAsia="SchoolBookSanPin" w:hAnsi="Times New Roman" w:cs="Times New Roman"/>
          <w:sz w:val="24"/>
          <w:szCs w:val="24"/>
        </w:rPr>
        <w:t>и</w:t>
      </w:r>
      <w:r w:rsidR="003A2620" w:rsidRPr="003A2620">
        <w:rPr>
          <w:rFonts w:ascii="Times New Roman" w:eastAsia="SchoolBookSanPin" w:hAnsi="Times New Roman" w:cs="Times New Roman"/>
          <w:sz w:val="24"/>
          <w:szCs w:val="24"/>
        </w:rPr>
        <w:t xml:space="preserve"> профессионального</w:t>
      </w:r>
      <w:r w:rsidR="003A2620">
        <w:rPr>
          <w:rFonts w:ascii="Times New Roman" w:eastAsia="SchoolBookSanPin" w:hAnsi="Times New Roman" w:cs="Times New Roman"/>
          <w:sz w:val="24"/>
          <w:szCs w:val="24"/>
        </w:rPr>
        <w:t xml:space="preserve"> </w:t>
      </w:r>
      <w:r w:rsidR="003A2620" w:rsidRPr="003A2620">
        <w:rPr>
          <w:rFonts w:ascii="Times New Roman" w:eastAsia="SchoolBookSanPin" w:hAnsi="Times New Roman" w:cs="Times New Roman"/>
          <w:sz w:val="24"/>
          <w:szCs w:val="24"/>
        </w:rPr>
        <w:t>самоопределения обучающихся и формировани</w:t>
      </w:r>
      <w:r w:rsidR="003A2620">
        <w:rPr>
          <w:rFonts w:ascii="Times New Roman" w:eastAsia="SchoolBookSanPin" w:hAnsi="Times New Roman" w:cs="Times New Roman"/>
          <w:sz w:val="24"/>
          <w:szCs w:val="24"/>
        </w:rPr>
        <w:t>я</w:t>
      </w:r>
      <w:r w:rsidR="003A2620" w:rsidRPr="003A2620">
        <w:rPr>
          <w:rFonts w:ascii="Times New Roman" w:eastAsia="SchoolBookSanPin" w:hAnsi="Times New Roman" w:cs="Times New Roman"/>
          <w:sz w:val="24"/>
          <w:szCs w:val="24"/>
        </w:rPr>
        <w:t xml:space="preserve"> у них основ карьерной грамотности</w:t>
      </w:r>
      <w:r w:rsidR="003A2620">
        <w:rPr>
          <w:rFonts w:ascii="Times New Roman" w:eastAsia="SchoolBookSanPin" w:hAnsi="Times New Roman" w:cs="Times New Roman"/>
          <w:sz w:val="24"/>
          <w:szCs w:val="24"/>
        </w:rPr>
        <w:t xml:space="preserve"> </w:t>
      </w:r>
      <w:r w:rsidR="003A2620" w:rsidRPr="003A2620">
        <w:rPr>
          <w:rFonts w:ascii="Times New Roman" w:eastAsia="SchoolBookSanPin" w:hAnsi="Times New Roman" w:cs="Times New Roman"/>
          <w:sz w:val="24"/>
          <w:szCs w:val="24"/>
        </w:rPr>
        <w:t>(инструментальной стороны профессионального самоопределения).</w:t>
      </w:r>
    </w:p>
    <w:p w:rsidR="003A2620" w:rsidRPr="003A2620" w:rsidRDefault="003A2620" w:rsidP="003A2620">
      <w:pPr>
        <w:widowControl w:val="0"/>
        <w:spacing w:after="0" w:line="348" w:lineRule="auto"/>
        <w:ind w:firstLine="709"/>
        <w:jc w:val="both"/>
        <w:rPr>
          <w:rFonts w:ascii="Times New Roman" w:eastAsia="SchoolBookSanPin" w:hAnsi="Times New Roman" w:cs="Times New Roman"/>
          <w:sz w:val="24"/>
          <w:szCs w:val="24"/>
        </w:rPr>
      </w:pPr>
      <w:r w:rsidRPr="003A2620">
        <w:rPr>
          <w:rFonts w:ascii="Times New Roman" w:eastAsia="SchoolBookSanPin" w:hAnsi="Times New Roman" w:cs="Times New Roman"/>
          <w:sz w:val="24"/>
          <w:szCs w:val="24"/>
        </w:rPr>
        <w:t>Задачи базового уровня:</w:t>
      </w:r>
    </w:p>
    <w:p w:rsidR="003A2620" w:rsidRPr="003A2620" w:rsidRDefault="003A2620" w:rsidP="003A2620">
      <w:pPr>
        <w:widowControl w:val="0"/>
        <w:spacing w:after="0" w:line="348" w:lineRule="auto"/>
        <w:ind w:firstLine="709"/>
        <w:jc w:val="both"/>
        <w:rPr>
          <w:rFonts w:ascii="Times New Roman" w:eastAsia="SchoolBookSanPin" w:hAnsi="Times New Roman" w:cs="Times New Roman"/>
          <w:sz w:val="24"/>
          <w:szCs w:val="24"/>
        </w:rPr>
      </w:pPr>
      <w:r w:rsidRPr="003A2620">
        <w:rPr>
          <w:rFonts w:ascii="Times New Roman" w:eastAsia="SchoolBookSanPin" w:hAnsi="Times New Roman" w:cs="Times New Roman"/>
          <w:sz w:val="24"/>
          <w:szCs w:val="24"/>
        </w:rPr>
        <w:t xml:space="preserve"> организация и систематизация первичной </w:t>
      </w:r>
      <w:proofErr w:type="spellStart"/>
      <w:r w:rsidRPr="003A2620">
        <w:rPr>
          <w:rFonts w:ascii="Times New Roman" w:eastAsia="SchoolBookSanPin" w:hAnsi="Times New Roman" w:cs="Times New Roman"/>
          <w:sz w:val="24"/>
          <w:szCs w:val="24"/>
        </w:rPr>
        <w:t>профориентационной</w:t>
      </w:r>
      <w:proofErr w:type="spellEnd"/>
      <w:r w:rsidRPr="003A2620">
        <w:rPr>
          <w:rFonts w:ascii="Times New Roman" w:eastAsia="SchoolBookSanPin" w:hAnsi="Times New Roman" w:cs="Times New Roman"/>
          <w:sz w:val="24"/>
          <w:szCs w:val="24"/>
        </w:rPr>
        <w:t xml:space="preserve"> помощи;</w:t>
      </w:r>
    </w:p>
    <w:p w:rsidR="003A2620" w:rsidRPr="003A2620" w:rsidRDefault="003A2620" w:rsidP="003A2620">
      <w:pPr>
        <w:widowControl w:val="0"/>
        <w:spacing w:after="0" w:line="348" w:lineRule="auto"/>
        <w:ind w:firstLine="709"/>
        <w:jc w:val="both"/>
        <w:rPr>
          <w:rFonts w:ascii="Times New Roman" w:eastAsia="SchoolBookSanPin" w:hAnsi="Times New Roman" w:cs="Times New Roman"/>
          <w:sz w:val="24"/>
          <w:szCs w:val="24"/>
        </w:rPr>
      </w:pPr>
      <w:r w:rsidRPr="003A2620">
        <w:rPr>
          <w:rFonts w:ascii="Times New Roman" w:eastAsia="SchoolBookSanPin" w:hAnsi="Times New Roman" w:cs="Times New Roman"/>
          <w:sz w:val="24"/>
          <w:szCs w:val="24"/>
        </w:rPr>
        <w:t> развитие представлений обучающихся о современном разнообразии</w:t>
      </w:r>
      <w:r>
        <w:rPr>
          <w:rFonts w:ascii="Times New Roman" w:eastAsia="SchoolBookSanPin" w:hAnsi="Times New Roman" w:cs="Times New Roman"/>
          <w:sz w:val="24"/>
          <w:szCs w:val="24"/>
        </w:rPr>
        <w:t xml:space="preserve"> </w:t>
      </w:r>
      <w:r w:rsidRPr="003A2620">
        <w:rPr>
          <w:rFonts w:ascii="Times New Roman" w:eastAsia="SchoolBookSanPin" w:hAnsi="Times New Roman" w:cs="Times New Roman"/>
          <w:sz w:val="24"/>
          <w:szCs w:val="24"/>
        </w:rPr>
        <w:t>профессий и специальностей, важности трудовой деятельности и выбора</w:t>
      </w:r>
      <w:r>
        <w:rPr>
          <w:rFonts w:ascii="Times New Roman" w:eastAsia="SchoolBookSanPin" w:hAnsi="Times New Roman" w:cs="Times New Roman"/>
          <w:sz w:val="24"/>
          <w:szCs w:val="24"/>
        </w:rPr>
        <w:t xml:space="preserve"> </w:t>
      </w:r>
      <w:r w:rsidRPr="003A2620">
        <w:rPr>
          <w:rFonts w:ascii="Times New Roman" w:eastAsia="SchoolBookSanPin" w:hAnsi="Times New Roman" w:cs="Times New Roman"/>
          <w:sz w:val="24"/>
          <w:szCs w:val="24"/>
        </w:rPr>
        <w:t>ее специфики, возможностях профессионального образования;</w:t>
      </w:r>
    </w:p>
    <w:p w:rsidR="003A2620" w:rsidRPr="003A2620" w:rsidRDefault="003A2620" w:rsidP="003A2620">
      <w:pPr>
        <w:widowControl w:val="0"/>
        <w:spacing w:after="0" w:line="348" w:lineRule="auto"/>
        <w:ind w:firstLine="709"/>
        <w:jc w:val="both"/>
        <w:rPr>
          <w:rFonts w:ascii="Times New Roman" w:eastAsia="SchoolBookSanPin" w:hAnsi="Times New Roman" w:cs="Times New Roman"/>
          <w:sz w:val="24"/>
          <w:szCs w:val="24"/>
        </w:rPr>
      </w:pPr>
      <w:r w:rsidRPr="003A2620">
        <w:rPr>
          <w:rFonts w:ascii="Times New Roman" w:eastAsia="SchoolBookSanPin" w:hAnsi="Times New Roman" w:cs="Times New Roman"/>
          <w:sz w:val="24"/>
          <w:szCs w:val="24"/>
        </w:rPr>
        <w:t> информирование обучающихся о содержании деятельности</w:t>
      </w:r>
      <w:r>
        <w:rPr>
          <w:rFonts w:ascii="Times New Roman" w:eastAsia="SchoolBookSanPin" w:hAnsi="Times New Roman" w:cs="Times New Roman"/>
          <w:sz w:val="24"/>
          <w:szCs w:val="24"/>
        </w:rPr>
        <w:t xml:space="preserve"> </w:t>
      </w:r>
      <w:r w:rsidRPr="003A2620">
        <w:rPr>
          <w:rFonts w:ascii="Times New Roman" w:eastAsia="SchoolBookSanPin" w:hAnsi="Times New Roman" w:cs="Times New Roman"/>
          <w:sz w:val="24"/>
          <w:szCs w:val="24"/>
        </w:rPr>
        <w:t>востребованных на рынке труда специалистов;</w:t>
      </w:r>
    </w:p>
    <w:p w:rsidR="003A2620" w:rsidRPr="003A2620" w:rsidRDefault="003A2620" w:rsidP="003A2620">
      <w:pPr>
        <w:widowControl w:val="0"/>
        <w:spacing w:after="0" w:line="348" w:lineRule="auto"/>
        <w:ind w:firstLine="709"/>
        <w:jc w:val="both"/>
        <w:rPr>
          <w:rFonts w:ascii="Times New Roman" w:eastAsia="SchoolBookSanPin" w:hAnsi="Times New Roman" w:cs="Times New Roman"/>
          <w:sz w:val="24"/>
          <w:szCs w:val="24"/>
        </w:rPr>
      </w:pPr>
      <w:r w:rsidRPr="003A2620">
        <w:rPr>
          <w:rFonts w:ascii="Times New Roman" w:eastAsia="SchoolBookSanPin" w:hAnsi="Times New Roman" w:cs="Times New Roman"/>
          <w:sz w:val="24"/>
          <w:szCs w:val="24"/>
        </w:rPr>
        <w:t> развитие мотивации обучающихся к профессиональному самоопределению;</w:t>
      </w:r>
    </w:p>
    <w:p w:rsidR="003A2620" w:rsidRPr="003A2620" w:rsidRDefault="003A2620" w:rsidP="003A2620">
      <w:pPr>
        <w:widowControl w:val="0"/>
        <w:spacing w:after="0" w:line="348" w:lineRule="auto"/>
        <w:ind w:firstLine="709"/>
        <w:jc w:val="both"/>
        <w:rPr>
          <w:rFonts w:ascii="Times New Roman" w:eastAsia="SchoolBookSanPin" w:hAnsi="Times New Roman" w:cs="Times New Roman"/>
          <w:sz w:val="24"/>
          <w:szCs w:val="24"/>
        </w:rPr>
      </w:pPr>
      <w:r w:rsidRPr="003A2620">
        <w:rPr>
          <w:rFonts w:ascii="Times New Roman" w:eastAsia="SchoolBookSanPin" w:hAnsi="Times New Roman" w:cs="Times New Roman"/>
          <w:sz w:val="24"/>
          <w:szCs w:val="24"/>
        </w:rPr>
        <w:t> диагностика склонностей обучающихся к профессиональным</w:t>
      </w:r>
      <w:r>
        <w:rPr>
          <w:rFonts w:ascii="Times New Roman" w:eastAsia="SchoolBookSanPin" w:hAnsi="Times New Roman" w:cs="Times New Roman"/>
          <w:sz w:val="24"/>
          <w:szCs w:val="24"/>
        </w:rPr>
        <w:t xml:space="preserve"> </w:t>
      </w:r>
      <w:r w:rsidRPr="003A2620">
        <w:rPr>
          <w:rFonts w:ascii="Times New Roman" w:eastAsia="SchoolBookSanPin" w:hAnsi="Times New Roman" w:cs="Times New Roman"/>
          <w:sz w:val="24"/>
          <w:szCs w:val="24"/>
        </w:rPr>
        <w:t>направлениям.</w:t>
      </w:r>
    </w:p>
    <w:p w:rsidR="004042D9" w:rsidRPr="00C315C9" w:rsidRDefault="003A2620" w:rsidP="003A2620">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В</w:t>
      </w:r>
      <w:r w:rsidR="004042D9" w:rsidRPr="00C315C9">
        <w:rPr>
          <w:rFonts w:ascii="Times New Roman" w:eastAsia="SchoolBookSanPin" w:hAnsi="Times New Roman" w:cs="Times New Roman"/>
          <w:sz w:val="24"/>
          <w:szCs w:val="24"/>
        </w:rPr>
        <w:t>ариативн</w:t>
      </w:r>
      <w:r>
        <w:rPr>
          <w:rFonts w:ascii="Times New Roman" w:eastAsia="SchoolBookSanPin" w:hAnsi="Times New Roman" w:cs="Times New Roman"/>
          <w:sz w:val="24"/>
          <w:szCs w:val="24"/>
        </w:rPr>
        <w:t>ая часть</w:t>
      </w:r>
      <w:r w:rsidR="004042D9" w:rsidRPr="00C315C9">
        <w:rPr>
          <w:rFonts w:ascii="Times New Roman" w:eastAsia="SchoolBookSanPin" w:hAnsi="Times New Roman" w:cs="Times New Roman"/>
          <w:sz w:val="24"/>
          <w:szCs w:val="24"/>
        </w:rPr>
        <w:t xml:space="preserve"> содержания внеурочной деятельности </w:t>
      </w:r>
      <w:r>
        <w:rPr>
          <w:rFonts w:ascii="Times New Roman" w:eastAsia="SchoolBookSanPin" w:hAnsi="Times New Roman" w:cs="Times New Roman"/>
          <w:sz w:val="24"/>
          <w:szCs w:val="24"/>
        </w:rPr>
        <w:t xml:space="preserve">формируется ежегодно </w:t>
      </w:r>
      <w:r w:rsidR="004042D9" w:rsidRPr="00C315C9">
        <w:rPr>
          <w:rFonts w:ascii="Times New Roman" w:eastAsia="SchoolBookSanPin" w:hAnsi="Times New Roman" w:cs="Times New Roman"/>
          <w:sz w:val="24"/>
          <w:szCs w:val="24"/>
        </w:rPr>
        <w:t>с учетом образовательных потребностей и интересов обучающихся</w:t>
      </w:r>
      <w:r w:rsidR="00EB6708">
        <w:rPr>
          <w:rFonts w:ascii="Times New Roman" w:eastAsia="SchoolBookSanPin" w:hAnsi="Times New Roman" w:cs="Times New Roman"/>
          <w:sz w:val="24"/>
          <w:szCs w:val="24"/>
        </w:rPr>
        <w:t xml:space="preserve"> </w:t>
      </w:r>
      <w:r w:rsidR="00EB6708" w:rsidRPr="00C315C9">
        <w:rPr>
          <w:rFonts w:ascii="Times New Roman" w:eastAsia="SchoolBookSanPin" w:hAnsi="Times New Roman" w:cs="Times New Roman"/>
          <w:sz w:val="24"/>
          <w:szCs w:val="24"/>
        </w:rPr>
        <w:t>МКОУ «Вороновская СОШ»</w:t>
      </w:r>
      <w:r w:rsidR="004042D9" w:rsidRPr="00C315C9">
        <w:rPr>
          <w:rFonts w:ascii="Times New Roman" w:eastAsia="SchoolBookSanPin" w:hAnsi="Times New Roman" w:cs="Times New Roman"/>
          <w:sz w:val="24"/>
          <w:szCs w:val="24"/>
        </w:rPr>
        <w:t>.</w:t>
      </w:r>
    </w:p>
    <w:p w:rsidR="004042D9" w:rsidRPr="00C315C9" w:rsidRDefault="00EB6708" w:rsidP="004042D9">
      <w:pPr>
        <w:widowControl w:val="0"/>
        <w:spacing w:after="0" w:line="348" w:lineRule="auto"/>
        <w:ind w:firstLine="709"/>
        <w:jc w:val="both"/>
        <w:rPr>
          <w:rFonts w:ascii="Times New Roman" w:eastAsia="SchoolBookSanPin" w:hAnsi="Times New Roman" w:cs="Times New Roman"/>
          <w:sz w:val="24"/>
          <w:szCs w:val="24"/>
        </w:rPr>
      </w:pPr>
      <w:r>
        <w:rPr>
          <w:rFonts w:ascii="Times New Roman" w:eastAsia="SchoolBookSanPin" w:hAnsi="Times New Roman" w:cs="Times New Roman"/>
          <w:sz w:val="24"/>
          <w:szCs w:val="24"/>
        </w:rPr>
        <w:t xml:space="preserve">По решению </w:t>
      </w:r>
      <w:r w:rsidR="004042D9" w:rsidRPr="00C315C9">
        <w:rPr>
          <w:rFonts w:ascii="Times New Roman" w:eastAsia="SchoolBookSanPin" w:hAnsi="Times New Roman" w:cs="Times New Roman"/>
          <w:sz w:val="24"/>
          <w:szCs w:val="24"/>
        </w:rPr>
        <w:t xml:space="preserve"> педагогического коллектива</w:t>
      </w:r>
      <w:r>
        <w:rPr>
          <w:rFonts w:ascii="Times New Roman" w:eastAsia="SchoolBookSanPin" w:hAnsi="Times New Roman" w:cs="Times New Roman"/>
          <w:sz w:val="24"/>
          <w:szCs w:val="24"/>
        </w:rPr>
        <w:t xml:space="preserve"> </w:t>
      </w:r>
      <w:r w:rsidRPr="00C315C9">
        <w:rPr>
          <w:rFonts w:ascii="Times New Roman" w:eastAsia="SchoolBookSanPin" w:hAnsi="Times New Roman" w:cs="Times New Roman"/>
          <w:sz w:val="24"/>
          <w:szCs w:val="24"/>
        </w:rPr>
        <w:t>МКОУ «Вороновская СОШ»</w:t>
      </w:r>
      <w:r>
        <w:rPr>
          <w:rFonts w:ascii="Times New Roman" w:eastAsia="SchoolBookSanPin" w:hAnsi="Times New Roman" w:cs="Times New Roman"/>
          <w:sz w:val="24"/>
          <w:szCs w:val="24"/>
        </w:rPr>
        <w:t xml:space="preserve"> и </w:t>
      </w:r>
      <w:r w:rsidR="004042D9" w:rsidRPr="00C315C9">
        <w:rPr>
          <w:rFonts w:ascii="Times New Roman" w:eastAsia="SchoolBookSanPin" w:hAnsi="Times New Roman" w:cs="Times New Roman"/>
          <w:sz w:val="24"/>
          <w:szCs w:val="24"/>
        </w:rPr>
        <w:t>родительской общественности, интересов и запросов детей и родителей в образовательной организации реализ</w:t>
      </w:r>
      <w:r>
        <w:rPr>
          <w:rFonts w:ascii="Times New Roman" w:eastAsia="SchoolBookSanPin" w:hAnsi="Times New Roman" w:cs="Times New Roman"/>
          <w:sz w:val="24"/>
          <w:szCs w:val="24"/>
        </w:rPr>
        <w:t>у</w:t>
      </w:r>
      <w:r w:rsidR="00C43896">
        <w:rPr>
          <w:rFonts w:ascii="Times New Roman" w:eastAsia="SchoolBookSanPin" w:hAnsi="Times New Roman" w:cs="Times New Roman"/>
          <w:sz w:val="24"/>
          <w:szCs w:val="24"/>
        </w:rPr>
        <w:t>ю</w:t>
      </w:r>
      <w:r>
        <w:rPr>
          <w:rFonts w:ascii="Times New Roman" w:eastAsia="SchoolBookSanPin" w:hAnsi="Times New Roman" w:cs="Times New Roman"/>
          <w:sz w:val="24"/>
          <w:szCs w:val="24"/>
        </w:rPr>
        <w:t>тся</w:t>
      </w:r>
      <w:r w:rsidR="004042D9" w:rsidRPr="00C315C9">
        <w:rPr>
          <w:rFonts w:ascii="Times New Roman" w:eastAsia="SchoolBookSanPin" w:hAnsi="Times New Roman" w:cs="Times New Roman"/>
          <w:sz w:val="24"/>
          <w:szCs w:val="24"/>
        </w:rPr>
        <w:t xml:space="preserve"> </w:t>
      </w:r>
      <w:r w:rsidR="00C43896">
        <w:rPr>
          <w:rFonts w:ascii="Times New Roman" w:eastAsia="SchoolBookSanPin" w:hAnsi="Times New Roman" w:cs="Times New Roman"/>
          <w:sz w:val="24"/>
          <w:szCs w:val="24"/>
        </w:rPr>
        <w:t xml:space="preserve">2 </w:t>
      </w:r>
      <w:r>
        <w:rPr>
          <w:rFonts w:ascii="Times New Roman" w:eastAsia="SchoolBookSanPin" w:hAnsi="Times New Roman" w:cs="Times New Roman"/>
          <w:sz w:val="24"/>
          <w:szCs w:val="24"/>
        </w:rPr>
        <w:t>модел</w:t>
      </w:r>
      <w:r w:rsidR="00C43896">
        <w:rPr>
          <w:rFonts w:ascii="Times New Roman" w:eastAsia="SchoolBookSanPin" w:hAnsi="Times New Roman" w:cs="Times New Roman"/>
          <w:sz w:val="24"/>
          <w:szCs w:val="24"/>
        </w:rPr>
        <w:t>и</w:t>
      </w:r>
      <w:r w:rsidR="004042D9" w:rsidRPr="00C315C9">
        <w:rPr>
          <w:rFonts w:ascii="Times New Roman" w:eastAsia="SchoolBookSanPin" w:hAnsi="Times New Roman" w:cs="Times New Roman"/>
          <w:sz w:val="24"/>
          <w:szCs w:val="24"/>
        </w:rPr>
        <w:t xml:space="preserve"> плана внеурочной деятельности:</w:t>
      </w:r>
    </w:p>
    <w:p w:rsidR="004042D9" w:rsidRPr="00C315C9" w:rsidRDefault="002D755B" w:rsidP="004042D9">
      <w:pPr>
        <w:widowControl w:val="0"/>
        <w:spacing w:after="0" w:line="348" w:lineRule="auto"/>
        <w:ind w:firstLine="709"/>
        <w:jc w:val="both"/>
        <w:rPr>
          <w:rFonts w:ascii="Times New Roman" w:eastAsia="SchoolBookSanPin" w:hAnsi="Times New Roman" w:cs="Times New Roman"/>
          <w:sz w:val="24"/>
          <w:szCs w:val="24"/>
        </w:rPr>
      </w:pPr>
      <w:r>
        <w:rPr>
          <w:rFonts w:ascii="Times New Roman" w:eastAsia="SchoolBookSanPin" w:hAnsi="Times New Roman" w:cs="Times New Roman"/>
          <w:sz w:val="24"/>
          <w:szCs w:val="24"/>
        </w:rPr>
        <w:lastRenderedPageBreak/>
        <w:t xml:space="preserve">- </w:t>
      </w:r>
      <w:r w:rsidR="004042D9" w:rsidRPr="00C315C9">
        <w:rPr>
          <w:rFonts w:ascii="Times New Roman" w:eastAsia="SchoolBookSanPin" w:hAnsi="Times New Roman" w:cs="Times New Roman"/>
          <w:sz w:val="24"/>
          <w:szCs w:val="24"/>
        </w:rPr>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4042D9" w:rsidRPr="00C315C9" w:rsidRDefault="002D755B" w:rsidP="004042D9">
      <w:pPr>
        <w:widowControl w:val="0"/>
        <w:spacing w:after="0" w:line="348" w:lineRule="auto"/>
        <w:ind w:firstLine="709"/>
        <w:jc w:val="both"/>
        <w:rPr>
          <w:rFonts w:ascii="Times New Roman" w:eastAsia="SchoolBookSanPin" w:hAnsi="Times New Roman" w:cs="Times New Roman"/>
          <w:sz w:val="24"/>
          <w:szCs w:val="24"/>
        </w:rPr>
      </w:pPr>
      <w:r>
        <w:rPr>
          <w:rFonts w:ascii="Times New Roman" w:eastAsia="SchoolBookSanPin" w:hAnsi="Times New Roman" w:cs="Times New Roman"/>
          <w:sz w:val="24"/>
          <w:szCs w:val="24"/>
        </w:rPr>
        <w:t xml:space="preserve">- </w:t>
      </w:r>
      <w:r w:rsidR="004042D9" w:rsidRPr="00C315C9">
        <w:rPr>
          <w:rFonts w:ascii="Times New Roman" w:eastAsia="SchoolBookSanPin" w:hAnsi="Times New Roman" w:cs="Times New Roman"/>
          <w:sz w:val="24"/>
          <w:szCs w:val="24"/>
        </w:rPr>
        <w:t>модель плана с преобладанием деятельности ученических сообществ</w:t>
      </w:r>
      <w:r w:rsidR="00906BDA" w:rsidRPr="00C315C9">
        <w:rPr>
          <w:rFonts w:ascii="Times New Roman" w:eastAsia="SchoolBookSanPin" w:hAnsi="Times New Roman" w:cs="Times New Roman"/>
          <w:sz w:val="24"/>
          <w:szCs w:val="24"/>
        </w:rPr>
        <w:t xml:space="preserve"> </w:t>
      </w:r>
      <w:r w:rsidR="004042D9" w:rsidRPr="00C315C9">
        <w:rPr>
          <w:rFonts w:ascii="Times New Roman" w:eastAsia="SchoolBookSanPin" w:hAnsi="Times New Roman" w:cs="Times New Roman"/>
          <w:sz w:val="24"/>
          <w:szCs w:val="24"/>
        </w:rPr>
        <w:t>и воспитательных мероприятий.</w:t>
      </w:r>
    </w:p>
    <w:p w:rsidR="004042D9" w:rsidRPr="00C315C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Формы внеурочной деятельности должны предусматривать активность и самостоятельность обучающихся, сочетать индивидуальную и групповую работу; обеспечивать гибкий режим занятий (продолжительность, последовательность), переменный состав обучающихся, проектную и исследовательскую деятельность (в том числе экспедиции, практики), экскурсии (в музеи, парки, на предприятия и другие), походы, деловые игры и другое.</w:t>
      </w:r>
    </w:p>
    <w:p w:rsidR="004042D9" w:rsidRDefault="004042D9" w:rsidP="004042D9">
      <w:pPr>
        <w:widowControl w:val="0"/>
        <w:spacing w:after="0" w:line="348" w:lineRule="auto"/>
        <w:ind w:firstLine="709"/>
        <w:jc w:val="both"/>
        <w:rPr>
          <w:rFonts w:ascii="Times New Roman" w:eastAsia="SchoolBookSanPin" w:hAnsi="Times New Roman" w:cs="Times New Roman"/>
          <w:sz w:val="24"/>
          <w:szCs w:val="24"/>
        </w:rPr>
      </w:pPr>
      <w:r w:rsidRPr="00C315C9">
        <w:rPr>
          <w:rFonts w:ascii="Times New Roman" w:eastAsia="SchoolBookSanPin" w:hAnsi="Times New Roman" w:cs="Times New Roman"/>
          <w:sz w:val="24"/>
          <w:szCs w:val="24"/>
        </w:rPr>
        <w:t>В зависимости от конкретных условий реализации основной общеобразовательной программы,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w:t>
      </w:r>
    </w:p>
    <w:p w:rsidR="00C0321A" w:rsidRPr="00C0321A" w:rsidRDefault="00C0321A" w:rsidP="00C43896">
      <w:pPr>
        <w:jc w:val="center"/>
        <w:rPr>
          <w:rFonts w:ascii="Times New Roman" w:eastAsia="Calibri" w:hAnsi="Times New Roman" w:cs="Times New Roman"/>
          <w:color w:val="FF0000"/>
          <w:sz w:val="24"/>
          <w:szCs w:val="24"/>
        </w:rPr>
      </w:pPr>
      <w:r w:rsidRPr="00C0321A">
        <w:rPr>
          <w:rFonts w:ascii="Times New Roman" w:eastAsia="Calibri" w:hAnsi="Times New Roman" w:cs="Times New Roman"/>
          <w:b/>
          <w:sz w:val="24"/>
          <w:szCs w:val="24"/>
        </w:rPr>
        <w:t>План внеурочной деятельности (недельный)</w:t>
      </w:r>
      <w:r w:rsidR="00C43896">
        <w:rPr>
          <w:rFonts w:ascii="Times New Roman" w:eastAsia="Calibri" w:hAnsi="Times New Roman" w:cs="Times New Roman"/>
          <w:b/>
          <w:sz w:val="24"/>
          <w:szCs w:val="24"/>
        </w:rPr>
        <w:t xml:space="preserve"> </w:t>
      </w:r>
      <w:r w:rsidR="00C43896" w:rsidRPr="001539FD">
        <w:rPr>
          <w:rFonts w:ascii="Times New Roman" w:eastAsia="Calibri" w:hAnsi="Times New Roman" w:cs="Times New Roman"/>
          <w:b/>
          <w:sz w:val="24"/>
          <w:szCs w:val="24"/>
        </w:rPr>
        <w:t>на 2024 – 2025 учебный год</w:t>
      </w:r>
    </w:p>
    <w:tbl>
      <w:tblPr>
        <w:tblStyle w:val="1"/>
        <w:tblW w:w="0" w:type="auto"/>
        <w:tblLook w:val="04A0"/>
      </w:tblPr>
      <w:tblGrid>
        <w:gridCol w:w="4503"/>
        <w:gridCol w:w="1842"/>
        <w:gridCol w:w="709"/>
        <w:gridCol w:w="709"/>
        <w:gridCol w:w="567"/>
        <w:gridCol w:w="567"/>
        <w:gridCol w:w="674"/>
      </w:tblGrid>
      <w:tr w:rsidR="001C5230" w:rsidRPr="00C0321A" w:rsidTr="002D755B">
        <w:tc>
          <w:tcPr>
            <w:tcW w:w="4503" w:type="dxa"/>
            <w:vMerge w:val="restart"/>
            <w:shd w:val="clear" w:color="auto" w:fill="D9D9D9"/>
          </w:tcPr>
          <w:p w:rsidR="001C5230" w:rsidRPr="00C0321A" w:rsidRDefault="001C5230" w:rsidP="00C0321A">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Направление </w:t>
            </w:r>
            <w:r w:rsidR="00757A12">
              <w:rPr>
                <w:rFonts w:ascii="Times New Roman" w:eastAsia="Calibri" w:hAnsi="Times New Roman" w:cs="Times New Roman"/>
                <w:b/>
                <w:sz w:val="24"/>
                <w:szCs w:val="24"/>
              </w:rPr>
              <w:t xml:space="preserve">внеурочной </w:t>
            </w:r>
            <w:r>
              <w:rPr>
                <w:rFonts w:ascii="Times New Roman" w:eastAsia="Calibri" w:hAnsi="Times New Roman" w:cs="Times New Roman"/>
                <w:b/>
                <w:sz w:val="24"/>
                <w:szCs w:val="24"/>
              </w:rPr>
              <w:t>деятельности</w:t>
            </w:r>
          </w:p>
        </w:tc>
        <w:tc>
          <w:tcPr>
            <w:tcW w:w="1842" w:type="dxa"/>
            <w:vMerge w:val="restart"/>
            <w:shd w:val="clear" w:color="auto" w:fill="D9D9D9"/>
          </w:tcPr>
          <w:p w:rsidR="001C5230" w:rsidRPr="00C0321A" w:rsidRDefault="001C5230" w:rsidP="00C0321A">
            <w:pPr>
              <w:rPr>
                <w:rFonts w:ascii="Times New Roman" w:eastAsia="Calibri" w:hAnsi="Times New Roman" w:cs="Times New Roman"/>
                <w:sz w:val="24"/>
                <w:szCs w:val="24"/>
              </w:rPr>
            </w:pPr>
            <w:r w:rsidRPr="00C0321A">
              <w:rPr>
                <w:rFonts w:ascii="Times New Roman" w:eastAsia="Calibri" w:hAnsi="Times New Roman" w:cs="Times New Roman"/>
                <w:b/>
                <w:sz w:val="24"/>
                <w:szCs w:val="24"/>
              </w:rPr>
              <w:t>Курсы</w:t>
            </w:r>
            <w:r>
              <w:rPr>
                <w:rFonts w:ascii="Times New Roman" w:eastAsia="Calibri" w:hAnsi="Times New Roman" w:cs="Times New Roman"/>
                <w:b/>
                <w:sz w:val="24"/>
                <w:szCs w:val="24"/>
              </w:rPr>
              <w:t xml:space="preserve"> ВУД</w:t>
            </w:r>
          </w:p>
          <w:p w:rsidR="001C5230" w:rsidRPr="00C0321A" w:rsidRDefault="001C5230" w:rsidP="00C0321A">
            <w:pPr>
              <w:rPr>
                <w:rFonts w:ascii="Times New Roman" w:eastAsia="Calibri" w:hAnsi="Times New Roman" w:cs="Times New Roman"/>
                <w:sz w:val="24"/>
                <w:szCs w:val="24"/>
              </w:rPr>
            </w:pPr>
          </w:p>
        </w:tc>
        <w:tc>
          <w:tcPr>
            <w:tcW w:w="3226" w:type="dxa"/>
            <w:gridSpan w:val="5"/>
            <w:shd w:val="clear" w:color="auto" w:fill="D9D9D9"/>
          </w:tcPr>
          <w:p w:rsidR="001C5230" w:rsidRPr="00C0321A" w:rsidRDefault="001C5230" w:rsidP="00C0321A">
            <w:pPr>
              <w:jc w:val="center"/>
              <w:rPr>
                <w:rFonts w:ascii="Times New Roman" w:eastAsia="Calibri" w:hAnsi="Times New Roman" w:cs="Times New Roman"/>
                <w:sz w:val="24"/>
                <w:szCs w:val="24"/>
              </w:rPr>
            </w:pPr>
            <w:r w:rsidRPr="00C0321A">
              <w:rPr>
                <w:rFonts w:ascii="Times New Roman" w:eastAsia="Calibri" w:hAnsi="Times New Roman" w:cs="Times New Roman"/>
                <w:b/>
                <w:sz w:val="24"/>
                <w:szCs w:val="24"/>
              </w:rPr>
              <w:t>Количество часов в неделю</w:t>
            </w:r>
          </w:p>
        </w:tc>
      </w:tr>
      <w:tr w:rsidR="001C5230" w:rsidRPr="00C0321A" w:rsidTr="002D755B">
        <w:tc>
          <w:tcPr>
            <w:tcW w:w="4503" w:type="dxa"/>
            <w:vMerge/>
          </w:tcPr>
          <w:p w:rsidR="001C5230" w:rsidRPr="00C0321A" w:rsidRDefault="001C5230" w:rsidP="00C0321A">
            <w:pPr>
              <w:rPr>
                <w:rFonts w:ascii="Times New Roman" w:eastAsia="Calibri" w:hAnsi="Times New Roman" w:cs="Times New Roman"/>
                <w:sz w:val="24"/>
                <w:szCs w:val="24"/>
              </w:rPr>
            </w:pPr>
          </w:p>
        </w:tc>
        <w:tc>
          <w:tcPr>
            <w:tcW w:w="1842" w:type="dxa"/>
            <w:vMerge/>
          </w:tcPr>
          <w:p w:rsidR="001C5230" w:rsidRPr="00C0321A" w:rsidRDefault="001C5230" w:rsidP="00C0321A">
            <w:pPr>
              <w:rPr>
                <w:rFonts w:ascii="Times New Roman" w:eastAsia="Calibri" w:hAnsi="Times New Roman" w:cs="Times New Roman"/>
                <w:sz w:val="24"/>
                <w:szCs w:val="24"/>
              </w:rPr>
            </w:pPr>
          </w:p>
        </w:tc>
        <w:tc>
          <w:tcPr>
            <w:tcW w:w="709" w:type="dxa"/>
            <w:shd w:val="clear" w:color="auto" w:fill="D9D9D9"/>
          </w:tcPr>
          <w:p w:rsidR="001C5230" w:rsidRPr="00C0321A" w:rsidRDefault="001C5230" w:rsidP="00C43896">
            <w:pPr>
              <w:jc w:val="center"/>
              <w:rPr>
                <w:rFonts w:ascii="Times New Roman" w:eastAsia="Calibri" w:hAnsi="Times New Roman" w:cs="Times New Roman"/>
                <w:sz w:val="24"/>
                <w:szCs w:val="24"/>
              </w:rPr>
            </w:pPr>
            <w:r w:rsidRPr="00C0321A">
              <w:rPr>
                <w:rFonts w:ascii="Times New Roman" w:eastAsia="Calibri" w:hAnsi="Times New Roman" w:cs="Times New Roman"/>
                <w:b/>
                <w:sz w:val="24"/>
                <w:szCs w:val="24"/>
              </w:rPr>
              <w:t>5</w:t>
            </w:r>
          </w:p>
        </w:tc>
        <w:tc>
          <w:tcPr>
            <w:tcW w:w="709" w:type="dxa"/>
            <w:shd w:val="clear" w:color="auto" w:fill="D9D9D9"/>
          </w:tcPr>
          <w:p w:rsidR="001C5230" w:rsidRPr="00C0321A" w:rsidRDefault="001C5230" w:rsidP="00C43896">
            <w:pPr>
              <w:jc w:val="center"/>
              <w:rPr>
                <w:rFonts w:ascii="Times New Roman" w:eastAsia="Calibri" w:hAnsi="Times New Roman" w:cs="Times New Roman"/>
                <w:sz w:val="24"/>
                <w:szCs w:val="24"/>
              </w:rPr>
            </w:pPr>
            <w:r w:rsidRPr="00C0321A">
              <w:rPr>
                <w:rFonts w:ascii="Times New Roman" w:eastAsia="Calibri" w:hAnsi="Times New Roman" w:cs="Times New Roman"/>
                <w:b/>
                <w:sz w:val="24"/>
                <w:szCs w:val="24"/>
              </w:rPr>
              <w:t>6</w:t>
            </w:r>
          </w:p>
        </w:tc>
        <w:tc>
          <w:tcPr>
            <w:tcW w:w="567" w:type="dxa"/>
            <w:shd w:val="clear" w:color="auto" w:fill="D9D9D9"/>
          </w:tcPr>
          <w:p w:rsidR="001C5230" w:rsidRPr="00C0321A" w:rsidRDefault="001C5230" w:rsidP="00C43896">
            <w:pPr>
              <w:jc w:val="center"/>
              <w:rPr>
                <w:rFonts w:ascii="Times New Roman" w:eastAsia="Calibri" w:hAnsi="Times New Roman" w:cs="Times New Roman"/>
                <w:sz w:val="24"/>
                <w:szCs w:val="24"/>
              </w:rPr>
            </w:pPr>
            <w:r w:rsidRPr="00C0321A">
              <w:rPr>
                <w:rFonts w:ascii="Times New Roman" w:eastAsia="Calibri" w:hAnsi="Times New Roman" w:cs="Times New Roman"/>
                <w:b/>
                <w:sz w:val="24"/>
                <w:szCs w:val="24"/>
              </w:rPr>
              <w:t>7</w:t>
            </w:r>
          </w:p>
        </w:tc>
        <w:tc>
          <w:tcPr>
            <w:tcW w:w="567" w:type="dxa"/>
            <w:shd w:val="clear" w:color="auto" w:fill="D9D9D9"/>
          </w:tcPr>
          <w:p w:rsidR="001C5230" w:rsidRPr="00C0321A" w:rsidRDefault="001C5230" w:rsidP="00C43896">
            <w:pPr>
              <w:jc w:val="center"/>
              <w:rPr>
                <w:rFonts w:ascii="Times New Roman" w:eastAsia="Calibri" w:hAnsi="Times New Roman" w:cs="Times New Roman"/>
                <w:sz w:val="24"/>
                <w:szCs w:val="24"/>
              </w:rPr>
            </w:pPr>
            <w:r w:rsidRPr="00C0321A">
              <w:rPr>
                <w:rFonts w:ascii="Times New Roman" w:eastAsia="Calibri" w:hAnsi="Times New Roman" w:cs="Times New Roman"/>
                <w:b/>
                <w:sz w:val="24"/>
                <w:szCs w:val="24"/>
              </w:rPr>
              <w:t>8</w:t>
            </w:r>
          </w:p>
        </w:tc>
        <w:tc>
          <w:tcPr>
            <w:tcW w:w="674" w:type="dxa"/>
            <w:shd w:val="clear" w:color="auto" w:fill="D9D9D9"/>
          </w:tcPr>
          <w:p w:rsidR="001C5230" w:rsidRPr="00C0321A" w:rsidRDefault="001C5230" w:rsidP="00C43896">
            <w:pPr>
              <w:jc w:val="center"/>
              <w:rPr>
                <w:rFonts w:ascii="Times New Roman" w:eastAsia="Calibri" w:hAnsi="Times New Roman" w:cs="Times New Roman"/>
                <w:sz w:val="24"/>
                <w:szCs w:val="24"/>
              </w:rPr>
            </w:pPr>
            <w:r w:rsidRPr="00C0321A">
              <w:rPr>
                <w:rFonts w:ascii="Times New Roman" w:eastAsia="Calibri" w:hAnsi="Times New Roman" w:cs="Times New Roman"/>
                <w:b/>
                <w:sz w:val="24"/>
                <w:szCs w:val="24"/>
              </w:rPr>
              <w:t>9</w:t>
            </w:r>
          </w:p>
        </w:tc>
      </w:tr>
      <w:tr w:rsidR="002D755B" w:rsidRPr="00C0321A" w:rsidTr="00046977">
        <w:tc>
          <w:tcPr>
            <w:tcW w:w="9571" w:type="dxa"/>
            <w:gridSpan w:val="7"/>
          </w:tcPr>
          <w:p w:rsidR="002D755B" w:rsidRPr="00C0321A" w:rsidRDefault="002D755B" w:rsidP="00C0321A">
            <w:pPr>
              <w:jc w:val="center"/>
              <w:rPr>
                <w:rFonts w:ascii="Times New Roman" w:eastAsia="Calibri" w:hAnsi="Times New Roman" w:cs="Times New Roman"/>
                <w:sz w:val="24"/>
                <w:szCs w:val="24"/>
              </w:rPr>
            </w:pPr>
            <w:r w:rsidRPr="00C43896">
              <w:rPr>
                <w:rFonts w:ascii="Times New Roman" w:eastAsia="Calibri" w:hAnsi="Times New Roman" w:cs="Times New Roman"/>
                <w:b/>
                <w:sz w:val="24"/>
                <w:szCs w:val="24"/>
              </w:rPr>
              <w:t>Инвариантная часть ВУД</w:t>
            </w:r>
          </w:p>
        </w:tc>
      </w:tr>
      <w:tr w:rsidR="003A2620" w:rsidRPr="00C0321A" w:rsidTr="002D755B">
        <w:tc>
          <w:tcPr>
            <w:tcW w:w="4503" w:type="dxa"/>
            <w:vMerge w:val="restart"/>
          </w:tcPr>
          <w:p w:rsidR="003A2620" w:rsidRPr="00C0321A" w:rsidRDefault="003A2620" w:rsidP="00C43896">
            <w:pPr>
              <w:rPr>
                <w:rFonts w:ascii="Times New Roman" w:eastAsia="Calibri" w:hAnsi="Times New Roman" w:cs="Times New Roman"/>
                <w:sz w:val="24"/>
                <w:szCs w:val="24"/>
              </w:rPr>
            </w:pPr>
            <w:r w:rsidRPr="003A2620">
              <w:rPr>
                <w:rFonts w:ascii="Times New Roman" w:eastAsia="Calibri" w:hAnsi="Times New Roman" w:cs="Times New Roman"/>
                <w:sz w:val="24"/>
                <w:szCs w:val="24"/>
              </w:rPr>
              <w:t>Внеурочная  деятельность по развитию личности, ее способностей, удовлетворения образовательных потребностей и интере</w:t>
            </w:r>
            <w:r>
              <w:rPr>
                <w:rFonts w:ascii="Times New Roman" w:eastAsia="Calibri" w:hAnsi="Times New Roman" w:cs="Times New Roman"/>
                <w:sz w:val="24"/>
                <w:szCs w:val="24"/>
              </w:rPr>
              <w:t>сов, самореализации обучающихся</w:t>
            </w:r>
          </w:p>
        </w:tc>
        <w:tc>
          <w:tcPr>
            <w:tcW w:w="1842" w:type="dxa"/>
          </w:tcPr>
          <w:p w:rsidR="003A2620" w:rsidRPr="00C0321A" w:rsidRDefault="003A2620" w:rsidP="00C43896">
            <w:pPr>
              <w:rPr>
                <w:rFonts w:ascii="Times New Roman" w:eastAsia="Calibri" w:hAnsi="Times New Roman" w:cs="Times New Roman"/>
                <w:sz w:val="24"/>
                <w:szCs w:val="24"/>
              </w:rPr>
            </w:pPr>
            <w:r w:rsidRPr="00C0321A">
              <w:rPr>
                <w:rFonts w:ascii="Times New Roman" w:eastAsia="Calibri" w:hAnsi="Times New Roman" w:cs="Times New Roman"/>
                <w:sz w:val="24"/>
                <w:szCs w:val="24"/>
              </w:rPr>
              <w:t xml:space="preserve">Разговоры о важном </w:t>
            </w:r>
          </w:p>
        </w:tc>
        <w:tc>
          <w:tcPr>
            <w:tcW w:w="709" w:type="dxa"/>
          </w:tcPr>
          <w:p w:rsidR="003A2620" w:rsidRPr="00C0321A" w:rsidRDefault="003A2620"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709" w:type="dxa"/>
          </w:tcPr>
          <w:p w:rsidR="003A2620" w:rsidRPr="00C0321A" w:rsidRDefault="003A2620"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567" w:type="dxa"/>
          </w:tcPr>
          <w:p w:rsidR="003A2620" w:rsidRPr="00C0321A" w:rsidRDefault="003A2620"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567" w:type="dxa"/>
          </w:tcPr>
          <w:p w:rsidR="003A2620" w:rsidRPr="00C0321A" w:rsidRDefault="003A2620"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674" w:type="dxa"/>
          </w:tcPr>
          <w:p w:rsidR="003A2620" w:rsidRPr="00C0321A" w:rsidRDefault="003A2620"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r>
      <w:tr w:rsidR="003A2620" w:rsidRPr="00C0321A" w:rsidTr="002D755B">
        <w:tc>
          <w:tcPr>
            <w:tcW w:w="4503" w:type="dxa"/>
            <w:vMerge/>
          </w:tcPr>
          <w:p w:rsidR="003A2620" w:rsidRPr="00C0321A" w:rsidRDefault="003A2620" w:rsidP="00C43896">
            <w:pPr>
              <w:rPr>
                <w:rFonts w:ascii="Times New Roman" w:eastAsia="Calibri" w:hAnsi="Times New Roman" w:cs="Times New Roman"/>
                <w:sz w:val="24"/>
                <w:szCs w:val="24"/>
              </w:rPr>
            </w:pPr>
          </w:p>
        </w:tc>
        <w:tc>
          <w:tcPr>
            <w:tcW w:w="1842" w:type="dxa"/>
          </w:tcPr>
          <w:p w:rsidR="003A2620" w:rsidRPr="00C0321A" w:rsidRDefault="003A2620" w:rsidP="00C43896">
            <w:pPr>
              <w:rPr>
                <w:rFonts w:ascii="Times New Roman" w:eastAsia="Calibri" w:hAnsi="Times New Roman" w:cs="Times New Roman"/>
                <w:sz w:val="24"/>
                <w:szCs w:val="24"/>
              </w:rPr>
            </w:pPr>
            <w:r w:rsidRPr="00C0321A">
              <w:rPr>
                <w:rFonts w:ascii="Times New Roman" w:eastAsia="Calibri" w:hAnsi="Times New Roman" w:cs="Times New Roman"/>
                <w:sz w:val="24"/>
                <w:szCs w:val="24"/>
              </w:rPr>
              <w:t xml:space="preserve">Россия – мои горизонты </w:t>
            </w:r>
          </w:p>
        </w:tc>
        <w:tc>
          <w:tcPr>
            <w:tcW w:w="709" w:type="dxa"/>
          </w:tcPr>
          <w:p w:rsidR="003A2620" w:rsidRPr="00C0321A" w:rsidRDefault="003A2620"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0</w:t>
            </w:r>
          </w:p>
        </w:tc>
        <w:tc>
          <w:tcPr>
            <w:tcW w:w="709" w:type="dxa"/>
          </w:tcPr>
          <w:p w:rsidR="003A2620" w:rsidRPr="00C0321A" w:rsidRDefault="003A2620"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567" w:type="dxa"/>
          </w:tcPr>
          <w:p w:rsidR="003A2620" w:rsidRPr="00C0321A" w:rsidRDefault="003A2620"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567" w:type="dxa"/>
          </w:tcPr>
          <w:p w:rsidR="003A2620" w:rsidRPr="00C0321A" w:rsidRDefault="003A2620"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674" w:type="dxa"/>
          </w:tcPr>
          <w:p w:rsidR="003A2620" w:rsidRPr="00C0321A" w:rsidRDefault="003A2620"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r>
      <w:tr w:rsidR="002D755B" w:rsidRPr="00C0321A" w:rsidTr="006014C3">
        <w:tc>
          <w:tcPr>
            <w:tcW w:w="9571" w:type="dxa"/>
            <w:gridSpan w:val="7"/>
          </w:tcPr>
          <w:p w:rsidR="002D755B" w:rsidRPr="00C43896" w:rsidRDefault="002D755B" w:rsidP="00C43896">
            <w:pPr>
              <w:jc w:val="center"/>
              <w:rPr>
                <w:rFonts w:ascii="Times New Roman" w:eastAsia="Calibri" w:hAnsi="Times New Roman" w:cs="Times New Roman"/>
                <w:b/>
                <w:sz w:val="24"/>
                <w:szCs w:val="24"/>
              </w:rPr>
            </w:pPr>
            <w:r w:rsidRPr="00C43896">
              <w:rPr>
                <w:rFonts w:ascii="Times New Roman" w:eastAsia="Calibri" w:hAnsi="Times New Roman" w:cs="Times New Roman"/>
                <w:b/>
                <w:sz w:val="24"/>
                <w:szCs w:val="24"/>
              </w:rPr>
              <w:t>Вариативная часть ВУД</w:t>
            </w:r>
          </w:p>
        </w:tc>
      </w:tr>
      <w:tr w:rsidR="00C43896" w:rsidRPr="00C0321A" w:rsidTr="002D755B">
        <w:tc>
          <w:tcPr>
            <w:tcW w:w="4503" w:type="dxa"/>
            <w:vMerge w:val="restart"/>
          </w:tcPr>
          <w:p w:rsidR="00C43896" w:rsidRPr="00C0321A" w:rsidRDefault="00C43896" w:rsidP="00C43896">
            <w:pPr>
              <w:rPr>
                <w:rFonts w:ascii="Times New Roman" w:eastAsia="Calibri" w:hAnsi="Times New Roman" w:cs="Times New Roman"/>
                <w:sz w:val="24"/>
                <w:szCs w:val="24"/>
              </w:rPr>
            </w:pPr>
            <w:r w:rsidRPr="00C43896">
              <w:rPr>
                <w:rFonts w:ascii="Times New Roman" w:eastAsia="Calibri" w:hAnsi="Times New Roman" w:cs="Times New Roman"/>
                <w:sz w:val="24"/>
                <w:szCs w:val="24"/>
              </w:rPr>
              <w:t>Внеурочн</w:t>
            </w:r>
            <w:r>
              <w:rPr>
                <w:rFonts w:ascii="Times New Roman" w:eastAsia="Calibri" w:hAnsi="Times New Roman" w:cs="Times New Roman"/>
                <w:sz w:val="24"/>
                <w:szCs w:val="24"/>
              </w:rPr>
              <w:t xml:space="preserve">ая </w:t>
            </w:r>
            <w:r w:rsidRPr="00C43896">
              <w:rPr>
                <w:rFonts w:ascii="Times New Roman" w:eastAsia="Calibri" w:hAnsi="Times New Roman" w:cs="Times New Roman"/>
                <w:sz w:val="24"/>
                <w:szCs w:val="24"/>
              </w:rPr>
              <w:t xml:space="preserve"> деятельность по формированию функциональной грамотности </w:t>
            </w:r>
          </w:p>
        </w:tc>
        <w:tc>
          <w:tcPr>
            <w:tcW w:w="1842" w:type="dxa"/>
          </w:tcPr>
          <w:p w:rsidR="00C43896" w:rsidRPr="00C0321A" w:rsidRDefault="00C43896" w:rsidP="00C43896">
            <w:pPr>
              <w:rPr>
                <w:rFonts w:ascii="Times New Roman" w:eastAsia="Calibri" w:hAnsi="Times New Roman" w:cs="Times New Roman"/>
                <w:sz w:val="24"/>
                <w:szCs w:val="24"/>
              </w:rPr>
            </w:pPr>
            <w:r w:rsidRPr="00C0321A">
              <w:rPr>
                <w:rFonts w:ascii="Times New Roman" w:eastAsia="Calibri" w:hAnsi="Times New Roman" w:cs="Times New Roman"/>
                <w:sz w:val="24"/>
                <w:szCs w:val="24"/>
              </w:rPr>
              <w:t xml:space="preserve">Финансовая грамотность </w:t>
            </w:r>
          </w:p>
        </w:tc>
        <w:tc>
          <w:tcPr>
            <w:tcW w:w="709" w:type="dxa"/>
          </w:tcPr>
          <w:p w:rsidR="00C43896" w:rsidRPr="00C0321A" w:rsidRDefault="00C43896"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709" w:type="dxa"/>
          </w:tcPr>
          <w:p w:rsidR="00C43896" w:rsidRPr="00C0321A" w:rsidRDefault="00C43896"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567" w:type="dxa"/>
          </w:tcPr>
          <w:p w:rsidR="00C43896" w:rsidRPr="00C0321A" w:rsidRDefault="00C43896"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567" w:type="dxa"/>
          </w:tcPr>
          <w:p w:rsidR="00C43896" w:rsidRPr="00C0321A" w:rsidRDefault="00C43896"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674" w:type="dxa"/>
          </w:tcPr>
          <w:p w:rsidR="00C43896" w:rsidRPr="00C0321A" w:rsidRDefault="00C43896"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0</w:t>
            </w:r>
          </w:p>
        </w:tc>
      </w:tr>
      <w:tr w:rsidR="00C43896" w:rsidRPr="00C0321A" w:rsidTr="002D755B">
        <w:tc>
          <w:tcPr>
            <w:tcW w:w="4503" w:type="dxa"/>
            <w:vMerge/>
          </w:tcPr>
          <w:p w:rsidR="00C43896" w:rsidRPr="00C43896" w:rsidRDefault="00C43896" w:rsidP="00C43896">
            <w:pPr>
              <w:rPr>
                <w:rFonts w:ascii="Times New Roman" w:eastAsia="Calibri" w:hAnsi="Times New Roman" w:cs="Times New Roman"/>
                <w:sz w:val="24"/>
                <w:szCs w:val="24"/>
              </w:rPr>
            </w:pPr>
          </w:p>
        </w:tc>
        <w:tc>
          <w:tcPr>
            <w:tcW w:w="1842" w:type="dxa"/>
          </w:tcPr>
          <w:p w:rsidR="00C43896" w:rsidRPr="00C0321A" w:rsidRDefault="00C43896" w:rsidP="00C43896">
            <w:pPr>
              <w:rPr>
                <w:rFonts w:ascii="Times New Roman" w:eastAsia="Calibri" w:hAnsi="Times New Roman" w:cs="Times New Roman"/>
                <w:sz w:val="24"/>
                <w:szCs w:val="24"/>
              </w:rPr>
            </w:pPr>
            <w:r w:rsidRPr="00C0321A">
              <w:rPr>
                <w:rFonts w:ascii="Times New Roman" w:eastAsia="Calibri" w:hAnsi="Times New Roman" w:cs="Times New Roman"/>
                <w:sz w:val="24"/>
                <w:szCs w:val="24"/>
              </w:rPr>
              <w:t xml:space="preserve">Учимся для жизни </w:t>
            </w:r>
          </w:p>
        </w:tc>
        <w:tc>
          <w:tcPr>
            <w:tcW w:w="709" w:type="dxa"/>
          </w:tcPr>
          <w:p w:rsidR="00C43896" w:rsidRPr="00C0321A" w:rsidRDefault="00C43896"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709" w:type="dxa"/>
          </w:tcPr>
          <w:p w:rsidR="00C43896" w:rsidRPr="00C0321A" w:rsidRDefault="00C43896"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567" w:type="dxa"/>
          </w:tcPr>
          <w:p w:rsidR="00C43896" w:rsidRPr="00C0321A" w:rsidRDefault="00C43896"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567" w:type="dxa"/>
          </w:tcPr>
          <w:p w:rsidR="00C43896" w:rsidRPr="00C0321A" w:rsidRDefault="00C43896"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674" w:type="dxa"/>
          </w:tcPr>
          <w:p w:rsidR="00C43896" w:rsidRPr="00C0321A" w:rsidRDefault="00C43896"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0</w:t>
            </w:r>
          </w:p>
        </w:tc>
      </w:tr>
      <w:tr w:rsidR="00A02F7A" w:rsidRPr="00C0321A" w:rsidTr="002D755B">
        <w:tc>
          <w:tcPr>
            <w:tcW w:w="4503" w:type="dxa"/>
            <w:vMerge w:val="restart"/>
          </w:tcPr>
          <w:p w:rsidR="00A02F7A" w:rsidRPr="00C0321A" w:rsidRDefault="001C5230" w:rsidP="001C5230">
            <w:pPr>
              <w:rPr>
                <w:rFonts w:ascii="Times New Roman" w:eastAsia="Calibri" w:hAnsi="Times New Roman" w:cs="Times New Roman"/>
                <w:sz w:val="24"/>
                <w:szCs w:val="24"/>
              </w:rPr>
            </w:pPr>
            <w:r w:rsidRPr="001C5230">
              <w:rPr>
                <w:rFonts w:ascii="Times New Roman" w:eastAsia="Calibri" w:hAnsi="Times New Roman" w:cs="Times New Roman"/>
                <w:sz w:val="24"/>
                <w:szCs w:val="24"/>
              </w:rPr>
              <w:t>Внеурочн</w:t>
            </w:r>
            <w:r>
              <w:rPr>
                <w:rFonts w:ascii="Times New Roman" w:eastAsia="Calibri" w:hAnsi="Times New Roman" w:cs="Times New Roman"/>
                <w:sz w:val="24"/>
                <w:szCs w:val="24"/>
              </w:rPr>
              <w:t xml:space="preserve">ая </w:t>
            </w:r>
            <w:r w:rsidRPr="001C5230">
              <w:rPr>
                <w:rFonts w:ascii="Times New Roman" w:eastAsia="Calibri" w:hAnsi="Times New Roman" w:cs="Times New Roman"/>
                <w:sz w:val="24"/>
                <w:szCs w:val="24"/>
              </w:rPr>
              <w:t xml:space="preserve"> деятельность по учебным предметам образовательной программы</w:t>
            </w:r>
          </w:p>
        </w:tc>
        <w:tc>
          <w:tcPr>
            <w:tcW w:w="1842" w:type="dxa"/>
          </w:tcPr>
          <w:p w:rsidR="00A02F7A" w:rsidRPr="00C0321A" w:rsidRDefault="00A02F7A" w:rsidP="00C43896">
            <w:pPr>
              <w:rPr>
                <w:rFonts w:ascii="Times New Roman" w:eastAsia="Calibri" w:hAnsi="Times New Roman" w:cs="Times New Roman"/>
                <w:sz w:val="24"/>
                <w:szCs w:val="24"/>
              </w:rPr>
            </w:pPr>
            <w:r w:rsidRPr="00C0321A">
              <w:rPr>
                <w:rFonts w:ascii="Times New Roman" w:eastAsia="Calibri" w:hAnsi="Times New Roman" w:cs="Times New Roman"/>
                <w:sz w:val="24"/>
                <w:szCs w:val="24"/>
              </w:rPr>
              <w:t xml:space="preserve">ГТО для всех </w:t>
            </w:r>
          </w:p>
        </w:tc>
        <w:tc>
          <w:tcPr>
            <w:tcW w:w="709" w:type="dxa"/>
          </w:tcPr>
          <w:p w:rsidR="00A02F7A" w:rsidRPr="00C0321A" w:rsidRDefault="00A02F7A"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709" w:type="dxa"/>
          </w:tcPr>
          <w:p w:rsidR="00A02F7A" w:rsidRPr="00C0321A" w:rsidRDefault="00A02F7A"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567" w:type="dxa"/>
          </w:tcPr>
          <w:p w:rsidR="00A02F7A" w:rsidRPr="00C0321A" w:rsidRDefault="00A02F7A"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567" w:type="dxa"/>
          </w:tcPr>
          <w:p w:rsidR="00A02F7A" w:rsidRPr="00C0321A" w:rsidRDefault="00A02F7A"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674" w:type="dxa"/>
          </w:tcPr>
          <w:p w:rsidR="00A02F7A" w:rsidRPr="00C0321A" w:rsidRDefault="00A02F7A"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r>
      <w:tr w:rsidR="00A02F7A" w:rsidRPr="00C0321A" w:rsidTr="002D755B">
        <w:tc>
          <w:tcPr>
            <w:tcW w:w="4503" w:type="dxa"/>
            <w:vMerge/>
          </w:tcPr>
          <w:p w:rsidR="00A02F7A" w:rsidRPr="00C0321A" w:rsidRDefault="00A02F7A" w:rsidP="00C43896">
            <w:pPr>
              <w:rPr>
                <w:rFonts w:ascii="Times New Roman" w:eastAsia="Calibri" w:hAnsi="Times New Roman" w:cs="Times New Roman"/>
                <w:sz w:val="24"/>
                <w:szCs w:val="24"/>
              </w:rPr>
            </w:pPr>
          </w:p>
        </w:tc>
        <w:tc>
          <w:tcPr>
            <w:tcW w:w="1842" w:type="dxa"/>
          </w:tcPr>
          <w:p w:rsidR="00A02F7A" w:rsidRPr="00C0321A" w:rsidRDefault="00A02F7A" w:rsidP="00C43896">
            <w:pPr>
              <w:rPr>
                <w:rFonts w:ascii="Times New Roman" w:eastAsia="Calibri" w:hAnsi="Times New Roman" w:cs="Times New Roman"/>
                <w:sz w:val="24"/>
                <w:szCs w:val="24"/>
              </w:rPr>
            </w:pPr>
            <w:r w:rsidRPr="00C0321A">
              <w:rPr>
                <w:rFonts w:ascii="Times New Roman" w:eastAsia="Calibri" w:hAnsi="Times New Roman" w:cs="Times New Roman"/>
                <w:sz w:val="24"/>
                <w:szCs w:val="24"/>
              </w:rPr>
              <w:t xml:space="preserve">Шахматы </w:t>
            </w:r>
          </w:p>
        </w:tc>
        <w:tc>
          <w:tcPr>
            <w:tcW w:w="709" w:type="dxa"/>
          </w:tcPr>
          <w:p w:rsidR="00A02F7A" w:rsidRPr="00C0321A" w:rsidRDefault="00A02F7A"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709" w:type="dxa"/>
          </w:tcPr>
          <w:p w:rsidR="00A02F7A" w:rsidRPr="00C0321A" w:rsidRDefault="00A02F7A"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567" w:type="dxa"/>
          </w:tcPr>
          <w:p w:rsidR="00A02F7A" w:rsidRPr="00C0321A" w:rsidRDefault="00A02F7A"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567" w:type="dxa"/>
          </w:tcPr>
          <w:p w:rsidR="00A02F7A" w:rsidRPr="00C0321A" w:rsidRDefault="00A02F7A"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674" w:type="dxa"/>
          </w:tcPr>
          <w:p w:rsidR="00A02F7A" w:rsidRPr="00C0321A" w:rsidRDefault="00A02F7A" w:rsidP="00C43896">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r>
      <w:tr w:rsidR="006634B4" w:rsidRPr="00C0321A" w:rsidTr="002D755B">
        <w:tc>
          <w:tcPr>
            <w:tcW w:w="4503" w:type="dxa"/>
          </w:tcPr>
          <w:p w:rsidR="006634B4" w:rsidRPr="00C0321A" w:rsidRDefault="001C5230" w:rsidP="001C5230">
            <w:pPr>
              <w:rPr>
                <w:rFonts w:ascii="Times New Roman" w:eastAsia="Calibri" w:hAnsi="Times New Roman" w:cs="Times New Roman"/>
                <w:sz w:val="24"/>
                <w:szCs w:val="24"/>
              </w:rPr>
            </w:pPr>
            <w:r w:rsidRPr="001C5230">
              <w:rPr>
                <w:rFonts w:ascii="Times New Roman" w:eastAsia="Calibri" w:hAnsi="Times New Roman" w:cs="Times New Roman"/>
                <w:sz w:val="24"/>
                <w:szCs w:val="24"/>
              </w:rPr>
              <w:t>Внеурочн</w:t>
            </w:r>
            <w:r>
              <w:rPr>
                <w:rFonts w:ascii="Times New Roman" w:eastAsia="Calibri" w:hAnsi="Times New Roman" w:cs="Times New Roman"/>
                <w:sz w:val="24"/>
                <w:szCs w:val="24"/>
              </w:rPr>
              <w:t xml:space="preserve">ая </w:t>
            </w:r>
            <w:r w:rsidRPr="001C5230">
              <w:rPr>
                <w:rFonts w:ascii="Times New Roman" w:eastAsia="Calibri" w:hAnsi="Times New Roman" w:cs="Times New Roman"/>
                <w:sz w:val="24"/>
                <w:szCs w:val="24"/>
              </w:rPr>
              <w:t xml:space="preserve">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социальных практик</w:t>
            </w:r>
          </w:p>
        </w:tc>
        <w:tc>
          <w:tcPr>
            <w:tcW w:w="1842" w:type="dxa"/>
          </w:tcPr>
          <w:p w:rsidR="006634B4" w:rsidRPr="00C0321A" w:rsidRDefault="004517AE" w:rsidP="004517AE">
            <w:pPr>
              <w:rPr>
                <w:rFonts w:ascii="Times New Roman" w:eastAsia="Calibri" w:hAnsi="Times New Roman" w:cs="Times New Roman"/>
                <w:sz w:val="24"/>
                <w:szCs w:val="24"/>
              </w:rPr>
            </w:pPr>
            <w:r>
              <w:rPr>
                <w:rFonts w:ascii="Times New Roman" w:eastAsia="Calibri" w:hAnsi="Times New Roman" w:cs="Times New Roman"/>
                <w:sz w:val="24"/>
                <w:szCs w:val="24"/>
              </w:rPr>
              <w:t xml:space="preserve">Я - </w:t>
            </w:r>
            <w:bookmarkStart w:id="0" w:name="_GoBack"/>
            <w:bookmarkEnd w:id="0"/>
            <w:r>
              <w:rPr>
                <w:rFonts w:ascii="Times New Roman" w:eastAsia="Calibri" w:hAnsi="Times New Roman" w:cs="Times New Roman"/>
                <w:sz w:val="24"/>
                <w:szCs w:val="24"/>
              </w:rPr>
              <w:t>в</w:t>
            </w:r>
            <w:r w:rsidR="006634B4" w:rsidRPr="00C0321A">
              <w:rPr>
                <w:rFonts w:ascii="Times New Roman" w:eastAsia="Calibri" w:hAnsi="Times New Roman" w:cs="Times New Roman"/>
                <w:sz w:val="24"/>
                <w:szCs w:val="24"/>
              </w:rPr>
              <w:t xml:space="preserve">олонтёр  </w:t>
            </w:r>
          </w:p>
        </w:tc>
        <w:tc>
          <w:tcPr>
            <w:tcW w:w="709" w:type="dxa"/>
          </w:tcPr>
          <w:p w:rsidR="006634B4" w:rsidRPr="00C0321A" w:rsidRDefault="001539FD" w:rsidP="006634B4">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709" w:type="dxa"/>
          </w:tcPr>
          <w:p w:rsidR="006634B4" w:rsidRPr="00C0321A" w:rsidRDefault="001539FD" w:rsidP="006634B4">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567" w:type="dxa"/>
          </w:tcPr>
          <w:p w:rsidR="006634B4" w:rsidRPr="00C0321A" w:rsidRDefault="006634B4" w:rsidP="006634B4">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567" w:type="dxa"/>
          </w:tcPr>
          <w:p w:rsidR="006634B4" w:rsidRPr="00C0321A" w:rsidRDefault="006634B4" w:rsidP="006634B4">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c>
          <w:tcPr>
            <w:tcW w:w="674" w:type="dxa"/>
          </w:tcPr>
          <w:p w:rsidR="006634B4" w:rsidRPr="00C0321A" w:rsidRDefault="006634B4" w:rsidP="006634B4">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1</w:t>
            </w:r>
          </w:p>
        </w:tc>
      </w:tr>
      <w:tr w:rsidR="006634B4" w:rsidRPr="00C0321A" w:rsidTr="002D755B">
        <w:tc>
          <w:tcPr>
            <w:tcW w:w="4503" w:type="dxa"/>
            <w:shd w:val="clear" w:color="auto" w:fill="00FF00"/>
          </w:tcPr>
          <w:p w:rsidR="006634B4" w:rsidRPr="00C0321A" w:rsidRDefault="006634B4" w:rsidP="006634B4">
            <w:pPr>
              <w:rPr>
                <w:rFonts w:ascii="Times New Roman" w:eastAsia="Calibri" w:hAnsi="Times New Roman" w:cs="Times New Roman"/>
                <w:sz w:val="24"/>
                <w:szCs w:val="24"/>
              </w:rPr>
            </w:pPr>
          </w:p>
        </w:tc>
        <w:tc>
          <w:tcPr>
            <w:tcW w:w="1842" w:type="dxa"/>
            <w:shd w:val="clear" w:color="auto" w:fill="00FF00"/>
          </w:tcPr>
          <w:p w:rsidR="006634B4" w:rsidRPr="00C0321A" w:rsidRDefault="006634B4" w:rsidP="002D755B">
            <w:pPr>
              <w:rPr>
                <w:rFonts w:ascii="Times New Roman" w:eastAsia="Calibri" w:hAnsi="Times New Roman" w:cs="Times New Roman"/>
                <w:sz w:val="24"/>
                <w:szCs w:val="24"/>
              </w:rPr>
            </w:pPr>
            <w:r w:rsidRPr="00C0321A">
              <w:rPr>
                <w:rFonts w:ascii="Times New Roman" w:eastAsia="Calibri" w:hAnsi="Times New Roman" w:cs="Times New Roman"/>
                <w:sz w:val="24"/>
                <w:szCs w:val="24"/>
              </w:rPr>
              <w:t xml:space="preserve">ИТОГО </w:t>
            </w:r>
          </w:p>
        </w:tc>
        <w:tc>
          <w:tcPr>
            <w:tcW w:w="709" w:type="dxa"/>
            <w:shd w:val="clear" w:color="auto" w:fill="00FF00"/>
          </w:tcPr>
          <w:p w:rsidR="006634B4" w:rsidRPr="00C0321A" w:rsidRDefault="001539FD" w:rsidP="006634B4">
            <w:pPr>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709" w:type="dxa"/>
            <w:shd w:val="clear" w:color="auto" w:fill="00FF00"/>
          </w:tcPr>
          <w:p w:rsidR="006634B4" w:rsidRPr="00C0321A" w:rsidRDefault="001539FD" w:rsidP="006634B4">
            <w:pPr>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567" w:type="dxa"/>
            <w:shd w:val="clear" w:color="auto" w:fill="00FF00"/>
          </w:tcPr>
          <w:p w:rsidR="006634B4" w:rsidRPr="00C0321A" w:rsidRDefault="006634B4" w:rsidP="006634B4">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7</w:t>
            </w:r>
          </w:p>
        </w:tc>
        <w:tc>
          <w:tcPr>
            <w:tcW w:w="567" w:type="dxa"/>
            <w:shd w:val="clear" w:color="auto" w:fill="00FF00"/>
          </w:tcPr>
          <w:p w:rsidR="006634B4" w:rsidRPr="00C0321A" w:rsidRDefault="006634B4" w:rsidP="006634B4">
            <w:pPr>
              <w:jc w:val="center"/>
              <w:rPr>
                <w:rFonts w:ascii="Times New Roman" w:eastAsia="Calibri" w:hAnsi="Times New Roman" w:cs="Times New Roman"/>
                <w:sz w:val="24"/>
                <w:szCs w:val="24"/>
              </w:rPr>
            </w:pPr>
            <w:r w:rsidRPr="00C0321A">
              <w:rPr>
                <w:rFonts w:ascii="Times New Roman" w:eastAsia="Calibri" w:hAnsi="Times New Roman" w:cs="Times New Roman"/>
                <w:sz w:val="24"/>
                <w:szCs w:val="24"/>
              </w:rPr>
              <w:t>7</w:t>
            </w:r>
          </w:p>
        </w:tc>
        <w:tc>
          <w:tcPr>
            <w:tcW w:w="674" w:type="dxa"/>
            <w:shd w:val="clear" w:color="auto" w:fill="00FF00"/>
          </w:tcPr>
          <w:p w:rsidR="006634B4" w:rsidRPr="00C0321A" w:rsidRDefault="001539FD" w:rsidP="006634B4">
            <w:pPr>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r>
    </w:tbl>
    <w:p w:rsidR="00C5664F" w:rsidRDefault="00C5664F" w:rsidP="002D755B">
      <w:pPr>
        <w:rPr>
          <w:sz w:val="24"/>
          <w:szCs w:val="24"/>
        </w:rPr>
      </w:pPr>
    </w:p>
    <w:p w:rsidR="001539FD" w:rsidRDefault="001539FD" w:rsidP="002D755B">
      <w:pPr>
        <w:rPr>
          <w:sz w:val="24"/>
          <w:szCs w:val="24"/>
        </w:rPr>
      </w:pPr>
    </w:p>
    <w:p w:rsidR="001539FD" w:rsidRPr="00C315C9" w:rsidRDefault="001539FD" w:rsidP="002D755B">
      <w:pPr>
        <w:rPr>
          <w:sz w:val="24"/>
          <w:szCs w:val="24"/>
        </w:rPr>
      </w:pPr>
    </w:p>
    <w:sectPr w:rsidR="001539FD" w:rsidRPr="00C315C9" w:rsidSect="001539FD">
      <w:pgSz w:w="11906" w:h="16838"/>
      <w:pgMar w:top="567"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28F7" w:rsidRDefault="003E28F7" w:rsidP="001539FD">
      <w:pPr>
        <w:spacing w:after="0" w:line="240" w:lineRule="auto"/>
      </w:pPr>
      <w:r>
        <w:separator/>
      </w:r>
    </w:p>
  </w:endnote>
  <w:endnote w:type="continuationSeparator" w:id="0">
    <w:p w:rsidR="003E28F7" w:rsidRDefault="003E28F7" w:rsidP="001539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28F7" w:rsidRDefault="003E28F7" w:rsidP="001539FD">
      <w:pPr>
        <w:spacing w:after="0" w:line="240" w:lineRule="auto"/>
      </w:pPr>
      <w:r>
        <w:separator/>
      </w:r>
    </w:p>
  </w:footnote>
  <w:footnote w:type="continuationSeparator" w:id="0">
    <w:p w:rsidR="003E28F7" w:rsidRDefault="003E28F7" w:rsidP="001539F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9478F"/>
    <w:rsid w:val="000F29F0"/>
    <w:rsid w:val="001539FD"/>
    <w:rsid w:val="001C5230"/>
    <w:rsid w:val="002D755B"/>
    <w:rsid w:val="003A2620"/>
    <w:rsid w:val="003E28F7"/>
    <w:rsid w:val="004042D9"/>
    <w:rsid w:val="004517AE"/>
    <w:rsid w:val="005B604E"/>
    <w:rsid w:val="005F25BF"/>
    <w:rsid w:val="006634B4"/>
    <w:rsid w:val="00715745"/>
    <w:rsid w:val="0074625D"/>
    <w:rsid w:val="00757A12"/>
    <w:rsid w:val="00906BDA"/>
    <w:rsid w:val="00953543"/>
    <w:rsid w:val="0099478F"/>
    <w:rsid w:val="00A02F7A"/>
    <w:rsid w:val="00BA71B1"/>
    <w:rsid w:val="00C0321A"/>
    <w:rsid w:val="00C315C9"/>
    <w:rsid w:val="00C43896"/>
    <w:rsid w:val="00C5664F"/>
    <w:rsid w:val="00D56B3B"/>
    <w:rsid w:val="00E85664"/>
    <w:rsid w:val="00EB67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2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F25BF"/>
    <w:pPr>
      <w:spacing w:after="0" w:line="240" w:lineRule="auto"/>
    </w:pPr>
  </w:style>
  <w:style w:type="character" w:customStyle="1" w:styleId="a4">
    <w:name w:val="Без интервала Знак"/>
    <w:basedOn w:val="a0"/>
    <w:link w:val="a3"/>
    <w:uiPriority w:val="1"/>
    <w:locked/>
    <w:rsid w:val="005F25BF"/>
  </w:style>
  <w:style w:type="table" w:customStyle="1" w:styleId="1">
    <w:name w:val="Сетка таблицы1"/>
    <w:basedOn w:val="a1"/>
    <w:next w:val="a5"/>
    <w:uiPriority w:val="39"/>
    <w:rsid w:val="00C03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39"/>
    <w:rsid w:val="00C03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semiHidden/>
    <w:unhideWhenUsed/>
    <w:rsid w:val="001539FD"/>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539FD"/>
  </w:style>
  <w:style w:type="paragraph" w:styleId="a8">
    <w:name w:val="footer"/>
    <w:basedOn w:val="a"/>
    <w:link w:val="a9"/>
    <w:uiPriority w:val="99"/>
    <w:semiHidden/>
    <w:unhideWhenUsed/>
    <w:rsid w:val="001539FD"/>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1539F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1417</Words>
  <Characters>8078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Суханова ТВ</dc:creator>
  <cp:keywords/>
  <dc:description/>
  <cp:lastModifiedBy>Windows 7</cp:lastModifiedBy>
  <cp:revision>12</cp:revision>
  <dcterms:created xsi:type="dcterms:W3CDTF">2023-07-21T09:24:00Z</dcterms:created>
  <dcterms:modified xsi:type="dcterms:W3CDTF">2024-09-19T09:07:00Z</dcterms:modified>
</cp:coreProperties>
</file>