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E8" w:rsidRPr="00B15E7A" w:rsidRDefault="00DE7EE8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5E7A">
        <w:rPr>
          <w:rFonts w:ascii="Times New Roman" w:eastAsia="Calibri" w:hAnsi="Times New Roman" w:cs="Times New Roman"/>
          <w:b/>
          <w:sz w:val="24"/>
          <w:szCs w:val="24"/>
        </w:rPr>
        <w:t xml:space="preserve">3.5. Характеристика условий реализации программы основного общего образования </w:t>
      </w:r>
      <w:r w:rsidR="00B15E7A">
        <w:rPr>
          <w:rFonts w:ascii="Times New Roman" w:eastAsia="Calibri" w:hAnsi="Times New Roman" w:cs="Times New Roman"/>
          <w:b/>
          <w:sz w:val="24"/>
          <w:szCs w:val="24"/>
        </w:rPr>
        <w:t xml:space="preserve">МКОУ «Вороновская СОШ» </w:t>
      </w:r>
      <w:r w:rsidRPr="00B15E7A">
        <w:rPr>
          <w:rFonts w:ascii="Times New Roman" w:eastAsia="Calibri" w:hAnsi="Times New Roman" w:cs="Times New Roman"/>
          <w:b/>
          <w:sz w:val="24"/>
          <w:szCs w:val="24"/>
        </w:rPr>
        <w:t>в соответствии с требованиями ФГОС ООО</w:t>
      </w:r>
    </w:p>
    <w:p w:rsidR="00477F10" w:rsidRPr="00477F10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eading=h.30j0zll"/>
      <w:bookmarkEnd w:id="0"/>
      <w:r>
        <w:rPr>
          <w:rFonts w:ascii="Times New Roman" w:hAnsi="Times New Roman" w:cs="Times New Roman"/>
          <w:sz w:val="24"/>
          <w:szCs w:val="24"/>
        </w:rPr>
        <w:t>Система условий реализации ООП О</w:t>
      </w:r>
      <w:r w:rsidRPr="00C57246">
        <w:rPr>
          <w:rFonts w:ascii="Times New Roman" w:hAnsi="Times New Roman" w:cs="Times New Roman"/>
          <w:sz w:val="24"/>
          <w:szCs w:val="24"/>
        </w:rPr>
        <w:t>ОО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C57246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 xml:space="preserve">Вороновская </w:t>
      </w:r>
      <w:r w:rsidRPr="00C57246">
        <w:rPr>
          <w:rFonts w:ascii="Times New Roman" w:hAnsi="Times New Roman" w:cs="Times New Roman"/>
          <w:sz w:val="24"/>
          <w:szCs w:val="24"/>
        </w:rPr>
        <w:t xml:space="preserve"> СОШ» разработана на основе с</w:t>
      </w:r>
      <w:r>
        <w:rPr>
          <w:rFonts w:ascii="Times New Roman" w:hAnsi="Times New Roman" w:cs="Times New Roman"/>
          <w:sz w:val="24"/>
          <w:szCs w:val="24"/>
        </w:rPr>
        <w:t>оответствующих требований ФГОС ООО и ФОП О</w:t>
      </w:r>
      <w:r w:rsidRPr="00C57246">
        <w:rPr>
          <w:rFonts w:ascii="Times New Roman" w:hAnsi="Times New Roman" w:cs="Times New Roman"/>
          <w:sz w:val="24"/>
          <w:szCs w:val="24"/>
        </w:rPr>
        <w:t>ОО и  обеспечивает достижение планир</w:t>
      </w:r>
      <w:r>
        <w:rPr>
          <w:rFonts w:ascii="Times New Roman" w:hAnsi="Times New Roman" w:cs="Times New Roman"/>
          <w:sz w:val="24"/>
          <w:szCs w:val="24"/>
        </w:rPr>
        <w:t>уемых результатов освоения ООП О</w:t>
      </w:r>
      <w:r w:rsidRPr="00C57246">
        <w:rPr>
          <w:rFonts w:ascii="Times New Roman" w:hAnsi="Times New Roman" w:cs="Times New Roman"/>
          <w:sz w:val="24"/>
          <w:szCs w:val="24"/>
        </w:rPr>
        <w:t>ОО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57246">
        <w:rPr>
          <w:rFonts w:ascii="Times New Roman" w:hAnsi="Times New Roman" w:cs="Times New Roman"/>
          <w:sz w:val="24"/>
          <w:szCs w:val="24"/>
        </w:rPr>
        <w:t xml:space="preserve"> </w:t>
      </w:r>
      <w:r w:rsidR="00477F10" w:rsidRPr="00477F10">
        <w:rPr>
          <w:rFonts w:ascii="Times New Roman" w:hAnsi="Times New Roman" w:cs="Times New Roman"/>
          <w:sz w:val="24"/>
          <w:szCs w:val="24"/>
        </w:rPr>
        <w:t>Требования к условиям реализации ООП ООО характеризуют кадровые, психолого-педагогические, финансово-экономические, материально- технические и информационно-методические условия реализации требований к результатам освоения ООП ООО.</w:t>
      </w:r>
    </w:p>
    <w:p w:rsidR="00C57246" w:rsidRPr="00C57246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3.5.1. </w:t>
      </w:r>
      <w:r w:rsidR="00C57246" w:rsidRPr="00C57246">
        <w:rPr>
          <w:rFonts w:ascii="Times New Roman" w:hAnsi="Times New Roman" w:cs="Times New Roman"/>
          <w:b/>
          <w:sz w:val="24"/>
          <w:szCs w:val="24"/>
        </w:rPr>
        <w:t>Общесистемные требования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Результатом выполнения требов</w:t>
      </w:r>
      <w:r>
        <w:rPr>
          <w:rFonts w:ascii="Times New Roman" w:hAnsi="Times New Roman" w:cs="Times New Roman"/>
          <w:sz w:val="24"/>
          <w:szCs w:val="24"/>
        </w:rPr>
        <w:t>аний к условиям реализации ООП О</w:t>
      </w:r>
      <w:r w:rsidRPr="00C57246">
        <w:rPr>
          <w:rFonts w:ascii="Times New Roman" w:hAnsi="Times New Roman" w:cs="Times New Roman"/>
          <w:sz w:val="24"/>
          <w:szCs w:val="24"/>
        </w:rPr>
        <w:t>ОО является создание в ОО комфортной развивающей образовательной среды по отношению к обучающимся и педагогическим работникам: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•</w:t>
      </w:r>
      <w:r w:rsidRPr="00C57246">
        <w:rPr>
          <w:rFonts w:ascii="Times New Roman" w:hAnsi="Times New Roman" w:cs="Times New Roman"/>
          <w:sz w:val="24"/>
          <w:szCs w:val="24"/>
        </w:rPr>
        <w:tab/>
        <w:t xml:space="preserve">обеспечивающей получение качественного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C57246">
        <w:rPr>
          <w:rFonts w:ascii="Times New Roman" w:hAnsi="Times New Roman" w:cs="Times New Roman"/>
          <w:sz w:val="24"/>
          <w:szCs w:val="24"/>
        </w:rPr>
        <w:t xml:space="preserve"> общего образования, его доступность, открытость и привлекательность для обучающихся, их родителей (законных представителей) и всего общества, воспитание обучающихся;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•</w:t>
      </w:r>
      <w:r w:rsidRPr="00C57246">
        <w:rPr>
          <w:rFonts w:ascii="Times New Roman" w:hAnsi="Times New Roman" w:cs="Times New Roman"/>
          <w:sz w:val="24"/>
          <w:szCs w:val="24"/>
        </w:rPr>
        <w:tab/>
        <w:t>гарантирующей безопасность, охрану и укрепление физического, психического здоровья и социального благополучия обучающихся.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 xml:space="preserve">В целях обеспечения реализации программы </w:t>
      </w:r>
      <w:r w:rsidR="003D0271">
        <w:rPr>
          <w:rFonts w:ascii="Times New Roman" w:hAnsi="Times New Roman" w:cs="Times New Roman"/>
          <w:sz w:val="24"/>
          <w:szCs w:val="24"/>
        </w:rPr>
        <w:t>основного</w:t>
      </w:r>
      <w:r w:rsidRPr="00C57246">
        <w:rPr>
          <w:rFonts w:ascii="Times New Roman" w:hAnsi="Times New Roman" w:cs="Times New Roman"/>
          <w:sz w:val="24"/>
          <w:szCs w:val="24"/>
        </w:rPr>
        <w:t xml:space="preserve"> общего образования в М</w:t>
      </w:r>
      <w:r w:rsidR="003D0271">
        <w:rPr>
          <w:rFonts w:ascii="Times New Roman" w:hAnsi="Times New Roman" w:cs="Times New Roman"/>
          <w:sz w:val="24"/>
          <w:szCs w:val="24"/>
        </w:rPr>
        <w:t>К</w:t>
      </w:r>
      <w:r w:rsidRPr="00C57246">
        <w:rPr>
          <w:rFonts w:ascii="Times New Roman" w:hAnsi="Times New Roman" w:cs="Times New Roman"/>
          <w:sz w:val="24"/>
          <w:szCs w:val="24"/>
        </w:rPr>
        <w:t>ОУ «</w:t>
      </w:r>
      <w:r w:rsidR="003D0271">
        <w:rPr>
          <w:rFonts w:ascii="Times New Roman" w:hAnsi="Times New Roman" w:cs="Times New Roman"/>
          <w:sz w:val="24"/>
          <w:szCs w:val="24"/>
        </w:rPr>
        <w:t>Вороновская</w:t>
      </w:r>
      <w:r w:rsidRPr="00C57246">
        <w:rPr>
          <w:rFonts w:ascii="Times New Roman" w:hAnsi="Times New Roman" w:cs="Times New Roman"/>
          <w:sz w:val="24"/>
          <w:szCs w:val="24"/>
        </w:rPr>
        <w:t xml:space="preserve"> СОШ»  для участников образовательных отношений созданы условия, обеспечивающие возможность: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достижение планируемых результатов освоения программы основного общего образования, в том числе адаптированной, </w:t>
      </w:r>
      <w:proofErr w:type="gramStart"/>
      <w:r w:rsidRPr="00C0789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07897">
        <w:rPr>
          <w:rFonts w:ascii="Times New Roman" w:hAnsi="Times New Roman" w:cs="Times New Roman"/>
          <w:sz w:val="24"/>
          <w:szCs w:val="24"/>
        </w:rPr>
        <w:t xml:space="preserve">, в том числе обучающимися с ОВЗ;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развитие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урочной и внеурочной деятельности, социальных практик, включая общественно полезную деятельность, профессиональные пробы, практическую подготовку, использование возможностей организаций дополнительного образования, профессиональных образовательных организаций и социальных партнеров в профессионально-производственном окружении;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C0789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07897">
        <w:rPr>
          <w:rFonts w:ascii="Times New Roman" w:hAnsi="Times New Roman" w:cs="Times New Roman"/>
          <w:sz w:val="24"/>
          <w:szCs w:val="24"/>
        </w:rPr>
        <w:t xml:space="preserve"> и универсальных способов деятельности), включающей </w:t>
      </w:r>
      <w:r w:rsidRPr="00C07897"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ключевыми компетенциями, составляющими основу дальнейшего успешного образования и ориентации в мире профессий;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формирование социокультурных и духовно-нравственных ценностей обучающихся, основ их гражданственности, российской гражданской идентичности и социально-профессиональных ориентаций;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индивидуализацию процесса образования посредством проектирования и реализации индивидуальных учебных планов, обеспечения эффективной самостоятельной работы обучающихся при поддержке педагогических работников;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участие обучающихся, родителей (законных представителей) несовершеннолетних обучающихся и педагогических работников в проектировании и развитии программы основного общего образования и условий ее реализации, учитывающих особенности развития и возможности обучающихся;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>включение обучающихся в процессы преобразования внешней социальной среды (</w:t>
      </w:r>
      <w:r>
        <w:rPr>
          <w:rFonts w:ascii="Times New Roman" w:hAnsi="Times New Roman" w:cs="Times New Roman"/>
          <w:sz w:val="24"/>
          <w:szCs w:val="24"/>
        </w:rPr>
        <w:t>села, муниципалитета, Томской области</w:t>
      </w:r>
      <w:r w:rsidRPr="00C07897">
        <w:rPr>
          <w:rFonts w:ascii="Times New Roman" w:hAnsi="Times New Roman" w:cs="Times New Roman"/>
          <w:sz w:val="24"/>
          <w:szCs w:val="24"/>
        </w:rPr>
        <w:t xml:space="preserve">), формирования у них лидерских качеств, опыта социальной деятельности, реализации социальных проектов и программ, в том числе в качестве волонтеров;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формирование у обучающихся опыта самостоятельной образовательной, общественной, проектной, учебно-исследовательской, спортивно-оздоровительной и творческой деятельности;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формирование у обучающихся экологической грамотности, навыков здорового и безопасного для человека и окружающей его среды образа жизни;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использование в образовательной деятельности современных образовательных технологий, направленных в том числе на воспитание обучающихся и развитие различных форм наставничества;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обновление содержания программы основного общего образования, методик и технологий ее реализации в соответствии с динамикой развития системы образования, запросов обучающихся, родителей (законных представителей) несовершеннолетних обучающихся с учетом национальных и культурных особенностей субъекта Российской Федерации; </w:t>
      </w:r>
    </w:p>
    <w:p w:rsidR="00C07897" w:rsidRP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эффективное использования профессионального и творческого потенциала педагогических и руководящих работников Организации, повышения их профессиональной, коммуникативной, информационной и правовой компетентности; </w:t>
      </w:r>
    </w:p>
    <w:p w:rsidR="00C07897" w:rsidRDefault="00C07897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897">
        <w:rPr>
          <w:rFonts w:ascii="Times New Roman" w:hAnsi="Times New Roman" w:cs="Times New Roman"/>
          <w:sz w:val="24"/>
          <w:szCs w:val="24"/>
        </w:rPr>
        <w:t>•</w:t>
      </w:r>
      <w:r w:rsidRPr="00C07897">
        <w:rPr>
          <w:rFonts w:ascii="Times New Roman" w:hAnsi="Times New Roman" w:cs="Times New Roman"/>
          <w:sz w:val="24"/>
          <w:szCs w:val="24"/>
        </w:rPr>
        <w:tab/>
        <w:t xml:space="preserve">эффективное управления Организацией с использованием ИКТ, современных механизмов финансирования реализации программ основного общего образования. </w:t>
      </w:r>
    </w:p>
    <w:p w:rsidR="00477F10" w:rsidRDefault="00477F10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7F10">
        <w:rPr>
          <w:rFonts w:ascii="Times New Roman" w:hAnsi="Times New Roman" w:cs="Times New Roman"/>
          <w:sz w:val="24"/>
          <w:szCs w:val="24"/>
        </w:rPr>
        <w:lastRenderedPageBreak/>
        <w:t>Учитывается, что ООП ООО – развивающийся документ, при его реализации в 5 – летний период требуется обязательная коррекция (или изменения при определённых дополнительных условиях) отдельных его подразделов, в том числе системы условий реализации ООП ООО в тактическом (ежегодном) режиме с внесением соответствующих изменений, дополнений в действующую Программу и проведением соответствующих процедур согласования и утверждения в соответствии с Уставом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77F10">
        <w:rPr>
          <w:rFonts w:ascii="Times New Roman" w:hAnsi="Times New Roman" w:cs="Times New Roman"/>
          <w:sz w:val="24"/>
          <w:szCs w:val="24"/>
        </w:rPr>
        <w:t>ОУ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F1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Вороновская </w:t>
      </w:r>
      <w:r w:rsidRPr="00477F10">
        <w:rPr>
          <w:rFonts w:ascii="Times New Roman" w:hAnsi="Times New Roman" w:cs="Times New Roman"/>
          <w:sz w:val="24"/>
          <w:szCs w:val="24"/>
        </w:rPr>
        <w:t>СОШ».</w:t>
      </w:r>
    </w:p>
    <w:p w:rsidR="00477F10" w:rsidRPr="00477F10" w:rsidRDefault="00477F10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3.5.2</w:t>
      </w:r>
      <w:r w:rsidRPr="00477F10">
        <w:rPr>
          <w:rFonts w:ascii="Times New Roman" w:hAnsi="Times New Roman" w:cs="Times New Roman"/>
          <w:b/>
          <w:sz w:val="24"/>
          <w:szCs w:val="24"/>
        </w:rPr>
        <w:t>. Информационно-образовательная среда</w:t>
      </w:r>
    </w:p>
    <w:p w:rsidR="00C57246" w:rsidRPr="00C57246" w:rsidRDefault="003D0271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реализации ООП О</w:t>
      </w:r>
      <w:r w:rsidR="00C57246" w:rsidRPr="00C57246">
        <w:rPr>
          <w:rFonts w:ascii="Times New Roman" w:hAnsi="Times New Roman" w:cs="Times New Roman"/>
          <w:sz w:val="24"/>
          <w:szCs w:val="24"/>
        </w:rPr>
        <w:t>ОО каждому обучающемуся, родителям (законным представителям) несовершеннолетнего обучающегося в течение всего периода обучения обеспечен доступ к информационно-образовательной среде ОО.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271">
        <w:rPr>
          <w:rFonts w:ascii="Times New Roman" w:hAnsi="Times New Roman" w:cs="Times New Roman"/>
          <w:i/>
          <w:sz w:val="24"/>
          <w:szCs w:val="24"/>
        </w:rPr>
        <w:t>Информационно-образовательная среда ОО обеспечивает</w:t>
      </w:r>
      <w:r w:rsidRPr="00C57246">
        <w:rPr>
          <w:rFonts w:ascii="Times New Roman" w:hAnsi="Times New Roman" w:cs="Times New Roman"/>
          <w:sz w:val="24"/>
          <w:szCs w:val="24"/>
        </w:rPr>
        <w:t>:</w:t>
      </w:r>
    </w:p>
    <w:p w:rsidR="00F83625" w:rsidRPr="00F83625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1.</w:t>
      </w:r>
      <w:r w:rsidRPr="00C57246">
        <w:rPr>
          <w:rFonts w:ascii="Times New Roman" w:hAnsi="Times New Roman" w:cs="Times New Roman"/>
          <w:sz w:val="24"/>
          <w:szCs w:val="24"/>
        </w:rPr>
        <w:tab/>
      </w:r>
      <w:r w:rsidR="00F83625" w:rsidRPr="00F83625">
        <w:rPr>
          <w:rFonts w:ascii="Times New Roman" w:hAnsi="Times New Roman" w:cs="Times New Roman"/>
          <w:sz w:val="24"/>
          <w:szCs w:val="24"/>
        </w:rPr>
        <w:t>доступ к учебным планам, рабочим программам учебных предметов, учебных курсов (в том числе внеурочной деятельности), учебных модулей, электронным учебным изданиям и электронным образовательным ресурсам, указанным в рабочих программах учебных предметов, учебных курсов (в том числе внеурочной деятельности), учебных модулей посредством сети Интернет;</w:t>
      </w:r>
    </w:p>
    <w:p w:rsidR="00F83625" w:rsidRPr="00F83625" w:rsidRDefault="00F83625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3625">
        <w:rPr>
          <w:rFonts w:ascii="Times New Roman" w:hAnsi="Times New Roman" w:cs="Times New Roman"/>
          <w:sz w:val="24"/>
          <w:szCs w:val="24"/>
        </w:rPr>
        <w:t>2.</w:t>
      </w:r>
      <w:r w:rsidRPr="00F83625">
        <w:rPr>
          <w:rFonts w:ascii="Times New Roman" w:hAnsi="Times New Roman" w:cs="Times New Roman"/>
          <w:sz w:val="24"/>
          <w:szCs w:val="24"/>
        </w:rPr>
        <w:tab/>
        <w:t xml:space="preserve">фиксацию и хранение информации о ходе образовательного процесса, результатов промежуточной аттестации и результатов освоения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F83625">
        <w:rPr>
          <w:rFonts w:ascii="Times New Roman" w:hAnsi="Times New Roman" w:cs="Times New Roman"/>
          <w:sz w:val="24"/>
          <w:szCs w:val="24"/>
        </w:rPr>
        <w:t xml:space="preserve"> общего образования (с помощью АИС «Сетевой город.</w:t>
      </w:r>
      <w:r w:rsidR="00C07897">
        <w:rPr>
          <w:rFonts w:ascii="Times New Roman" w:hAnsi="Times New Roman" w:cs="Times New Roman"/>
          <w:sz w:val="24"/>
          <w:szCs w:val="24"/>
        </w:rPr>
        <w:t xml:space="preserve"> </w:t>
      </w:r>
      <w:r w:rsidRPr="00F83625">
        <w:rPr>
          <w:rFonts w:ascii="Times New Roman" w:hAnsi="Times New Roman" w:cs="Times New Roman"/>
          <w:sz w:val="24"/>
          <w:szCs w:val="24"/>
        </w:rPr>
        <w:t>Образование»);</w:t>
      </w:r>
    </w:p>
    <w:p w:rsidR="00F83625" w:rsidRPr="00F83625" w:rsidRDefault="00F83625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3625">
        <w:rPr>
          <w:rFonts w:ascii="Times New Roman" w:hAnsi="Times New Roman" w:cs="Times New Roman"/>
          <w:sz w:val="24"/>
          <w:szCs w:val="24"/>
        </w:rPr>
        <w:t>3.</w:t>
      </w:r>
      <w:r w:rsidRPr="00F83625">
        <w:rPr>
          <w:rFonts w:ascii="Times New Roman" w:hAnsi="Times New Roman" w:cs="Times New Roman"/>
          <w:sz w:val="24"/>
          <w:szCs w:val="24"/>
        </w:rPr>
        <w:tab/>
        <w:t>проведение учебных занятий, процедуры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83625" w:rsidRDefault="00F83625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3625">
        <w:rPr>
          <w:rFonts w:ascii="Times New Roman" w:hAnsi="Times New Roman" w:cs="Times New Roman"/>
          <w:sz w:val="24"/>
          <w:szCs w:val="24"/>
        </w:rPr>
        <w:t>4.</w:t>
      </w:r>
      <w:r w:rsidRPr="00F83625">
        <w:rPr>
          <w:rFonts w:ascii="Times New Roman" w:hAnsi="Times New Roman" w:cs="Times New Roman"/>
          <w:sz w:val="24"/>
          <w:szCs w:val="24"/>
        </w:rPr>
        <w:tab/>
        <w:t>взаимодействие между участниками образовательного процесса, в том числе посредством сети Интернет.</w:t>
      </w:r>
    </w:p>
    <w:p w:rsidR="00C57246" w:rsidRPr="00C57246" w:rsidRDefault="003D0271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реализации ООП О</w:t>
      </w:r>
      <w:r w:rsidR="00C57246" w:rsidRPr="00C57246">
        <w:rPr>
          <w:rFonts w:ascii="Times New Roman" w:hAnsi="Times New Roman" w:cs="Times New Roman"/>
          <w:sz w:val="24"/>
          <w:szCs w:val="24"/>
        </w:rPr>
        <w:t>ОО с применением электронного обучения, дистанционных образовательных технологий каждый обучающийся в течение всего периода обучения обеспечен индивидуальным авторизированным доступом к совокупности информационных и электронных образовательных ресурсов, информационных технологий, соответствующих технологических средств, обеспечива</w:t>
      </w:r>
      <w:r>
        <w:rPr>
          <w:rFonts w:ascii="Times New Roman" w:hAnsi="Times New Roman" w:cs="Times New Roman"/>
          <w:sz w:val="24"/>
          <w:szCs w:val="24"/>
        </w:rPr>
        <w:t>ющих освоение обучающимися ООП О</w:t>
      </w:r>
      <w:r w:rsidR="00C57246" w:rsidRPr="00C57246">
        <w:rPr>
          <w:rFonts w:ascii="Times New Roman" w:hAnsi="Times New Roman" w:cs="Times New Roman"/>
          <w:sz w:val="24"/>
          <w:szCs w:val="24"/>
        </w:rPr>
        <w:t>ОО в полном объеме независимо от их мест нахождения, в которой имеется доступ к сети Интернет, как на территории М</w:t>
      </w:r>
      <w:r>
        <w:rPr>
          <w:rFonts w:ascii="Times New Roman" w:hAnsi="Times New Roman" w:cs="Times New Roman"/>
          <w:sz w:val="24"/>
          <w:szCs w:val="24"/>
        </w:rPr>
        <w:t>К</w:t>
      </w:r>
      <w:r w:rsidR="00C57246" w:rsidRPr="00C57246">
        <w:rPr>
          <w:rFonts w:ascii="Times New Roman" w:hAnsi="Times New Roman" w:cs="Times New Roman"/>
          <w:sz w:val="24"/>
          <w:szCs w:val="24"/>
        </w:rPr>
        <w:t>ОУ «</w:t>
      </w:r>
      <w:r w:rsidR="00FC0DE1">
        <w:rPr>
          <w:rFonts w:ascii="Times New Roman" w:hAnsi="Times New Roman" w:cs="Times New Roman"/>
          <w:sz w:val="24"/>
          <w:szCs w:val="24"/>
        </w:rPr>
        <w:t>Вороновска</w:t>
      </w:r>
      <w:r w:rsidR="00C57246" w:rsidRPr="00C57246">
        <w:rPr>
          <w:rFonts w:ascii="Times New Roman" w:hAnsi="Times New Roman" w:cs="Times New Roman"/>
          <w:sz w:val="24"/>
          <w:szCs w:val="24"/>
        </w:rPr>
        <w:t>я СОШ», так и за ее пределами.</w:t>
      </w:r>
    </w:p>
    <w:p w:rsidR="00C57246" w:rsidRDefault="003D0271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Реализация ООП О</w:t>
      </w:r>
      <w:r w:rsidR="00C57246" w:rsidRPr="00C57246">
        <w:rPr>
          <w:rFonts w:ascii="Times New Roman" w:hAnsi="Times New Roman" w:cs="Times New Roman"/>
          <w:sz w:val="24"/>
          <w:szCs w:val="24"/>
        </w:rPr>
        <w:t>ОО с применением электронного обучения, дистанционных образовательных технологий осуществляется в соответствии с Гигиеническими нормативами  СанПиН</w:t>
      </w:r>
      <w:r>
        <w:rPr>
          <w:rFonts w:ascii="Times New Roman" w:hAnsi="Times New Roman" w:cs="Times New Roman"/>
          <w:sz w:val="24"/>
          <w:szCs w:val="24"/>
        </w:rPr>
        <w:t xml:space="preserve"> и правилами, установленными Правительством РФ.</w:t>
      </w:r>
      <w:r w:rsidR="00C57246" w:rsidRPr="00C57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413" w:rsidRPr="003A5413" w:rsidRDefault="00477F10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A5413" w:rsidRPr="003A5413">
        <w:rPr>
          <w:rFonts w:ascii="Times New Roman" w:hAnsi="Times New Roman" w:cs="Times New Roman"/>
          <w:sz w:val="24"/>
          <w:szCs w:val="24"/>
        </w:rPr>
        <w:t xml:space="preserve">сновной образовательной платформой для обучения </w:t>
      </w:r>
      <w:r w:rsidR="003A5413">
        <w:rPr>
          <w:rFonts w:ascii="Times New Roman" w:hAnsi="Times New Roman" w:cs="Times New Roman"/>
          <w:sz w:val="24"/>
          <w:szCs w:val="24"/>
        </w:rPr>
        <w:t>в школе определена</w:t>
      </w:r>
      <w:r w:rsidR="003A5413" w:rsidRPr="003A5413">
        <w:rPr>
          <w:rFonts w:ascii="Times New Roman" w:hAnsi="Times New Roman" w:cs="Times New Roman"/>
          <w:sz w:val="24"/>
          <w:szCs w:val="24"/>
        </w:rPr>
        <w:t xml:space="preserve"> платформ</w:t>
      </w:r>
      <w:r w:rsidR="003A5413">
        <w:rPr>
          <w:rFonts w:ascii="Times New Roman" w:hAnsi="Times New Roman" w:cs="Times New Roman"/>
          <w:sz w:val="24"/>
          <w:szCs w:val="24"/>
        </w:rPr>
        <w:t>а</w:t>
      </w:r>
      <w:r w:rsidR="003A5413" w:rsidRPr="003A541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A5413" w:rsidRPr="003A5413"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r w:rsidR="003A5413" w:rsidRPr="003A5413">
        <w:rPr>
          <w:rFonts w:ascii="Times New Roman" w:hAnsi="Times New Roman" w:cs="Times New Roman"/>
          <w:sz w:val="24"/>
          <w:szCs w:val="24"/>
        </w:rPr>
        <w:t xml:space="preserve">». Это бесплатное цифровое пространство, которое позволяет проводить уроки и дополнительные занятия в дистанционном режиме. </w:t>
      </w:r>
      <w:r w:rsidR="003A5413">
        <w:rPr>
          <w:rFonts w:ascii="Times New Roman" w:hAnsi="Times New Roman" w:cs="Times New Roman"/>
          <w:sz w:val="24"/>
          <w:szCs w:val="24"/>
        </w:rPr>
        <w:t xml:space="preserve">Для работы на платформе педагоги прошли </w:t>
      </w:r>
      <w:r w:rsidR="003A5413" w:rsidRPr="003A5413">
        <w:rPr>
          <w:rFonts w:ascii="Times New Roman" w:hAnsi="Times New Roman" w:cs="Times New Roman"/>
          <w:sz w:val="24"/>
          <w:szCs w:val="24"/>
        </w:rPr>
        <w:t xml:space="preserve">корпоративное обучение и </w:t>
      </w:r>
      <w:r>
        <w:rPr>
          <w:rFonts w:ascii="Times New Roman" w:hAnsi="Times New Roman" w:cs="Times New Roman"/>
          <w:sz w:val="24"/>
          <w:szCs w:val="24"/>
        </w:rPr>
        <w:t xml:space="preserve">зарегистрировались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Сферуме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A5413">
        <w:rPr>
          <w:rFonts w:ascii="Times New Roman" w:hAnsi="Times New Roman" w:cs="Times New Roman"/>
          <w:sz w:val="24"/>
          <w:szCs w:val="24"/>
        </w:rPr>
        <w:t>Все о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A5413">
        <w:rPr>
          <w:rFonts w:ascii="Times New Roman" w:hAnsi="Times New Roman" w:cs="Times New Roman"/>
          <w:sz w:val="24"/>
          <w:szCs w:val="24"/>
        </w:rPr>
        <w:t xml:space="preserve">учающиеся школы и родители (законные </w:t>
      </w:r>
      <w:r>
        <w:rPr>
          <w:rFonts w:ascii="Times New Roman" w:hAnsi="Times New Roman" w:cs="Times New Roman"/>
          <w:sz w:val="24"/>
          <w:szCs w:val="24"/>
        </w:rPr>
        <w:t>представители</w:t>
      </w:r>
      <w:r w:rsidR="003A541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после проведения разъяснительной и консультационной работы также прошли регистрацию на платформе. 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Организационная структура информационно-образовательной среды М</w:t>
      </w:r>
      <w:r w:rsidR="00574778">
        <w:rPr>
          <w:rFonts w:ascii="Times New Roman" w:hAnsi="Times New Roman" w:cs="Times New Roman"/>
          <w:sz w:val="24"/>
          <w:szCs w:val="24"/>
        </w:rPr>
        <w:t>К</w:t>
      </w:r>
      <w:r w:rsidRPr="00C57246">
        <w:rPr>
          <w:rFonts w:ascii="Times New Roman" w:hAnsi="Times New Roman" w:cs="Times New Roman"/>
          <w:sz w:val="24"/>
          <w:szCs w:val="24"/>
        </w:rPr>
        <w:t>ОУ «</w:t>
      </w:r>
      <w:r w:rsidR="00574778">
        <w:rPr>
          <w:rFonts w:ascii="Times New Roman" w:hAnsi="Times New Roman" w:cs="Times New Roman"/>
          <w:sz w:val="24"/>
          <w:szCs w:val="24"/>
        </w:rPr>
        <w:t>Вороновская</w:t>
      </w:r>
      <w:r w:rsidRPr="00C57246">
        <w:rPr>
          <w:rFonts w:ascii="Times New Roman" w:hAnsi="Times New Roman" w:cs="Times New Roman"/>
          <w:sz w:val="24"/>
          <w:szCs w:val="24"/>
        </w:rPr>
        <w:t xml:space="preserve"> СОШ» включает: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1)</w:t>
      </w:r>
      <w:r w:rsidRPr="00C57246">
        <w:rPr>
          <w:rFonts w:ascii="Times New Roman" w:hAnsi="Times New Roman" w:cs="Times New Roman"/>
          <w:sz w:val="24"/>
          <w:szCs w:val="24"/>
        </w:rPr>
        <w:tab/>
        <w:t>Компьютерный класс для преподавания курса информатики, для компьютерной поддержки общеобразовательных предметов и внеурочной деятельности;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2)</w:t>
      </w:r>
      <w:r w:rsidRPr="00C57246">
        <w:rPr>
          <w:rFonts w:ascii="Times New Roman" w:hAnsi="Times New Roman" w:cs="Times New Roman"/>
          <w:sz w:val="24"/>
          <w:szCs w:val="24"/>
        </w:rPr>
        <w:tab/>
      </w:r>
      <w:r w:rsidR="00F83625">
        <w:rPr>
          <w:rFonts w:ascii="Times New Roman" w:hAnsi="Times New Roman" w:cs="Times New Roman"/>
          <w:sz w:val="24"/>
          <w:szCs w:val="24"/>
        </w:rPr>
        <w:t>персональные компьютеры, ноутбуки</w:t>
      </w:r>
      <w:r w:rsidRPr="00C57246">
        <w:rPr>
          <w:rFonts w:ascii="Times New Roman" w:hAnsi="Times New Roman" w:cs="Times New Roman"/>
          <w:sz w:val="24"/>
          <w:szCs w:val="24"/>
        </w:rPr>
        <w:t>;</w:t>
      </w:r>
    </w:p>
    <w:p w:rsidR="00C57246" w:rsidRPr="00C57246" w:rsidRDefault="00F83625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а</w:t>
      </w:r>
      <w:r w:rsidR="00C57246" w:rsidRPr="00C57246">
        <w:rPr>
          <w:rFonts w:ascii="Times New Roman" w:hAnsi="Times New Roman" w:cs="Times New Roman"/>
          <w:sz w:val="24"/>
          <w:szCs w:val="24"/>
        </w:rPr>
        <w:t xml:space="preserve">втоматизированные рабочие места (АРМ) для административных работников, в библиотеке, в учебных кабинетах, в кабинете </w:t>
      </w:r>
      <w:r w:rsidR="00574778">
        <w:rPr>
          <w:rFonts w:ascii="Times New Roman" w:hAnsi="Times New Roman" w:cs="Times New Roman"/>
          <w:sz w:val="24"/>
          <w:szCs w:val="24"/>
        </w:rPr>
        <w:t>социального педагога</w:t>
      </w:r>
      <w:r w:rsidR="00C57246" w:rsidRPr="00C57246">
        <w:rPr>
          <w:rFonts w:ascii="Times New Roman" w:hAnsi="Times New Roman" w:cs="Times New Roman"/>
          <w:sz w:val="24"/>
          <w:szCs w:val="24"/>
        </w:rPr>
        <w:t xml:space="preserve"> и педагога-психолога.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Техническую инфраструктуру информационно-образовательной среды М</w:t>
      </w:r>
      <w:r w:rsidR="00574778">
        <w:rPr>
          <w:rFonts w:ascii="Times New Roman" w:hAnsi="Times New Roman" w:cs="Times New Roman"/>
          <w:sz w:val="24"/>
          <w:szCs w:val="24"/>
        </w:rPr>
        <w:t>К</w:t>
      </w:r>
      <w:r w:rsidRPr="00C57246">
        <w:rPr>
          <w:rFonts w:ascii="Times New Roman" w:hAnsi="Times New Roman" w:cs="Times New Roman"/>
          <w:sz w:val="24"/>
          <w:szCs w:val="24"/>
        </w:rPr>
        <w:t>ОУ «</w:t>
      </w:r>
      <w:r w:rsidR="00574778">
        <w:rPr>
          <w:rFonts w:ascii="Times New Roman" w:hAnsi="Times New Roman" w:cs="Times New Roman"/>
          <w:sz w:val="24"/>
          <w:szCs w:val="24"/>
        </w:rPr>
        <w:t xml:space="preserve">Вороновская </w:t>
      </w:r>
      <w:r w:rsidRPr="00C57246">
        <w:rPr>
          <w:rFonts w:ascii="Times New Roman" w:hAnsi="Times New Roman" w:cs="Times New Roman"/>
          <w:sz w:val="24"/>
          <w:szCs w:val="24"/>
        </w:rPr>
        <w:t>СОШ» составляют: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1)</w:t>
      </w:r>
      <w:r w:rsidRPr="00C57246">
        <w:rPr>
          <w:rFonts w:ascii="Times New Roman" w:hAnsi="Times New Roman" w:cs="Times New Roman"/>
          <w:sz w:val="24"/>
          <w:szCs w:val="24"/>
        </w:rPr>
        <w:tab/>
        <w:t>Компьютерная</w:t>
      </w:r>
      <w:r w:rsidR="00574778">
        <w:rPr>
          <w:rFonts w:ascii="Times New Roman" w:hAnsi="Times New Roman" w:cs="Times New Roman"/>
          <w:sz w:val="24"/>
          <w:szCs w:val="24"/>
        </w:rPr>
        <w:t xml:space="preserve"> </w:t>
      </w:r>
      <w:r w:rsidRPr="00C57246">
        <w:rPr>
          <w:rFonts w:ascii="Times New Roman" w:hAnsi="Times New Roman" w:cs="Times New Roman"/>
          <w:sz w:val="24"/>
          <w:szCs w:val="24"/>
        </w:rPr>
        <w:t xml:space="preserve"> техника</w:t>
      </w:r>
      <w:r w:rsidR="00574778">
        <w:rPr>
          <w:rFonts w:ascii="Times New Roman" w:hAnsi="Times New Roman" w:cs="Times New Roman"/>
          <w:sz w:val="24"/>
          <w:szCs w:val="24"/>
        </w:rPr>
        <w:t xml:space="preserve"> </w:t>
      </w:r>
      <w:r w:rsidRPr="00C5724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57246">
        <w:rPr>
          <w:rFonts w:ascii="Times New Roman" w:hAnsi="Times New Roman" w:cs="Times New Roman"/>
          <w:sz w:val="24"/>
          <w:szCs w:val="24"/>
        </w:rPr>
        <w:t>компьютерный</w:t>
      </w:r>
      <w:proofErr w:type="gramEnd"/>
      <w:r w:rsidR="00574778">
        <w:rPr>
          <w:rFonts w:ascii="Times New Roman" w:hAnsi="Times New Roman" w:cs="Times New Roman"/>
          <w:sz w:val="24"/>
          <w:szCs w:val="24"/>
        </w:rPr>
        <w:t xml:space="preserve"> </w:t>
      </w:r>
      <w:r w:rsidRPr="00C57246">
        <w:rPr>
          <w:rFonts w:ascii="Times New Roman" w:hAnsi="Times New Roman" w:cs="Times New Roman"/>
          <w:sz w:val="24"/>
          <w:szCs w:val="24"/>
        </w:rPr>
        <w:t>класс,</w:t>
      </w:r>
      <w:r w:rsidR="00574778">
        <w:rPr>
          <w:rFonts w:ascii="Times New Roman" w:hAnsi="Times New Roman" w:cs="Times New Roman"/>
          <w:sz w:val="24"/>
          <w:szCs w:val="24"/>
        </w:rPr>
        <w:t xml:space="preserve"> </w:t>
      </w:r>
      <w:r w:rsidRPr="00C57246">
        <w:rPr>
          <w:rFonts w:ascii="Times New Roman" w:hAnsi="Times New Roman" w:cs="Times New Roman"/>
          <w:sz w:val="24"/>
          <w:szCs w:val="24"/>
        </w:rPr>
        <w:t>отдельные компьютеры);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2)</w:t>
      </w:r>
      <w:r w:rsidRPr="00C57246">
        <w:rPr>
          <w:rFonts w:ascii="Times New Roman" w:hAnsi="Times New Roman" w:cs="Times New Roman"/>
          <w:sz w:val="24"/>
          <w:szCs w:val="24"/>
        </w:rPr>
        <w:tab/>
        <w:t>Периферийное и проекционное оборудование (принтеры, сканеры, проекторы, интерактивные доски и др.);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3)</w:t>
      </w:r>
      <w:r w:rsidRPr="00C57246">
        <w:rPr>
          <w:rFonts w:ascii="Times New Roman" w:hAnsi="Times New Roman" w:cs="Times New Roman"/>
          <w:sz w:val="24"/>
          <w:szCs w:val="24"/>
        </w:rPr>
        <w:tab/>
        <w:t>Телекоммуникационное</w:t>
      </w:r>
      <w:r w:rsidR="00574778">
        <w:rPr>
          <w:rFonts w:ascii="Times New Roman" w:hAnsi="Times New Roman" w:cs="Times New Roman"/>
          <w:sz w:val="24"/>
          <w:szCs w:val="24"/>
        </w:rPr>
        <w:t xml:space="preserve"> </w:t>
      </w:r>
      <w:r w:rsidRPr="00C57246">
        <w:rPr>
          <w:rFonts w:ascii="Times New Roman" w:hAnsi="Times New Roman" w:cs="Times New Roman"/>
          <w:sz w:val="24"/>
          <w:szCs w:val="24"/>
        </w:rPr>
        <w:t>оборудование</w:t>
      </w:r>
      <w:r w:rsidR="00574778">
        <w:rPr>
          <w:rFonts w:ascii="Times New Roman" w:hAnsi="Times New Roman" w:cs="Times New Roman"/>
          <w:sz w:val="24"/>
          <w:szCs w:val="24"/>
        </w:rPr>
        <w:t xml:space="preserve"> </w:t>
      </w:r>
      <w:r w:rsidRPr="00C57246">
        <w:rPr>
          <w:rFonts w:ascii="Times New Roman" w:hAnsi="Times New Roman" w:cs="Times New Roman"/>
          <w:sz w:val="24"/>
          <w:szCs w:val="24"/>
        </w:rPr>
        <w:t>(маршрутизаторы);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4)</w:t>
      </w:r>
      <w:r w:rsidRPr="00C57246">
        <w:rPr>
          <w:rFonts w:ascii="Times New Roman" w:hAnsi="Times New Roman" w:cs="Times New Roman"/>
          <w:sz w:val="24"/>
          <w:szCs w:val="24"/>
        </w:rPr>
        <w:tab/>
        <w:t>Системное программное обеспечение.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Информационная</w:t>
      </w:r>
      <w:r w:rsidR="00574778">
        <w:rPr>
          <w:rFonts w:ascii="Times New Roman" w:hAnsi="Times New Roman" w:cs="Times New Roman"/>
          <w:sz w:val="24"/>
          <w:szCs w:val="24"/>
        </w:rPr>
        <w:t xml:space="preserve"> </w:t>
      </w:r>
      <w:r w:rsidRPr="00C57246">
        <w:rPr>
          <w:rFonts w:ascii="Times New Roman" w:hAnsi="Times New Roman" w:cs="Times New Roman"/>
          <w:sz w:val="24"/>
          <w:szCs w:val="24"/>
        </w:rPr>
        <w:t>инфраструктура</w:t>
      </w:r>
      <w:r w:rsidRPr="00C57246">
        <w:rPr>
          <w:rFonts w:ascii="Times New Roman" w:hAnsi="Times New Roman" w:cs="Times New Roman"/>
          <w:sz w:val="24"/>
          <w:szCs w:val="24"/>
        </w:rPr>
        <w:tab/>
        <w:t>информ</w:t>
      </w:r>
      <w:r w:rsidR="00574778">
        <w:rPr>
          <w:rFonts w:ascii="Times New Roman" w:hAnsi="Times New Roman" w:cs="Times New Roman"/>
          <w:sz w:val="24"/>
          <w:szCs w:val="24"/>
        </w:rPr>
        <w:t>ационно-образовательной среды МК</w:t>
      </w:r>
      <w:r w:rsidRPr="00C57246">
        <w:rPr>
          <w:rFonts w:ascii="Times New Roman" w:hAnsi="Times New Roman" w:cs="Times New Roman"/>
          <w:sz w:val="24"/>
          <w:szCs w:val="24"/>
        </w:rPr>
        <w:t>ОУ «</w:t>
      </w:r>
      <w:r w:rsidR="00574778">
        <w:rPr>
          <w:rFonts w:ascii="Times New Roman" w:hAnsi="Times New Roman" w:cs="Times New Roman"/>
          <w:sz w:val="24"/>
          <w:szCs w:val="24"/>
        </w:rPr>
        <w:t xml:space="preserve">Вороновская </w:t>
      </w:r>
      <w:r w:rsidR="001C6452" w:rsidRPr="00C57246">
        <w:rPr>
          <w:rFonts w:ascii="Times New Roman" w:hAnsi="Times New Roman" w:cs="Times New Roman"/>
          <w:sz w:val="24"/>
          <w:szCs w:val="24"/>
        </w:rPr>
        <w:t>СОШ» включает</w:t>
      </w:r>
      <w:r w:rsidRPr="00C57246">
        <w:rPr>
          <w:rFonts w:ascii="Times New Roman" w:hAnsi="Times New Roman" w:cs="Times New Roman"/>
          <w:sz w:val="24"/>
          <w:szCs w:val="24"/>
        </w:rPr>
        <w:t>: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1)</w:t>
      </w:r>
      <w:r w:rsidRPr="00C57246">
        <w:rPr>
          <w:rFonts w:ascii="Times New Roman" w:hAnsi="Times New Roman" w:cs="Times New Roman"/>
          <w:sz w:val="24"/>
          <w:szCs w:val="24"/>
        </w:rPr>
        <w:tab/>
        <w:t>Программное обеспечение общего назначения (текстовые и графические редакторы, электронные таблицы и др.);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2)</w:t>
      </w:r>
      <w:r w:rsidRPr="00C57246">
        <w:rPr>
          <w:rFonts w:ascii="Times New Roman" w:hAnsi="Times New Roman" w:cs="Times New Roman"/>
          <w:sz w:val="24"/>
          <w:szCs w:val="24"/>
        </w:rPr>
        <w:tab/>
        <w:t>Программное обеспечение для автоматизации деятельности различных</w:t>
      </w:r>
      <w:r w:rsidR="00574778">
        <w:rPr>
          <w:rFonts w:ascii="Times New Roman" w:hAnsi="Times New Roman" w:cs="Times New Roman"/>
          <w:sz w:val="24"/>
          <w:szCs w:val="24"/>
        </w:rPr>
        <w:t xml:space="preserve"> </w:t>
      </w:r>
      <w:r w:rsidRPr="00C57246">
        <w:rPr>
          <w:rFonts w:ascii="Times New Roman" w:hAnsi="Times New Roman" w:cs="Times New Roman"/>
          <w:sz w:val="24"/>
          <w:szCs w:val="24"/>
        </w:rPr>
        <w:t>служб – АИС «Сетевой город. Образование»;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3)</w:t>
      </w:r>
      <w:r w:rsidRPr="00C57246">
        <w:rPr>
          <w:rFonts w:ascii="Times New Roman" w:hAnsi="Times New Roman" w:cs="Times New Roman"/>
          <w:sz w:val="24"/>
          <w:szCs w:val="24"/>
        </w:rPr>
        <w:tab/>
        <w:t xml:space="preserve">Программно-методическое обеспечение для организации образовательной </w:t>
      </w:r>
      <w:r w:rsidR="001C6452" w:rsidRPr="00C57246">
        <w:rPr>
          <w:rFonts w:ascii="Times New Roman" w:hAnsi="Times New Roman" w:cs="Times New Roman"/>
          <w:sz w:val="24"/>
          <w:szCs w:val="24"/>
        </w:rPr>
        <w:t>деятельности (</w:t>
      </w:r>
      <w:r w:rsidRPr="00C57246">
        <w:rPr>
          <w:rFonts w:ascii="Times New Roman" w:hAnsi="Times New Roman" w:cs="Times New Roman"/>
          <w:sz w:val="24"/>
          <w:szCs w:val="24"/>
        </w:rPr>
        <w:t>обучающие и развивающие компьютерные программы, электронные справочники, мультимедийные энциклопедии и др.);</w:t>
      </w:r>
    </w:p>
    <w:p w:rsidR="00C57246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4)</w:t>
      </w:r>
      <w:r w:rsidRPr="00C57246">
        <w:rPr>
          <w:rFonts w:ascii="Times New Roman" w:hAnsi="Times New Roman" w:cs="Times New Roman"/>
          <w:sz w:val="24"/>
          <w:szCs w:val="24"/>
        </w:rPr>
        <w:tab/>
        <w:t>Информационные ресурсы (Web-сайт).</w:t>
      </w:r>
    </w:p>
    <w:p w:rsidR="007D2E65" w:rsidRP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lastRenderedPageBreak/>
        <w:t>Функционирование электронной информационно-образовательной среды обеспечивается соответствующими средствами ИКТ и квалификацией работников, ее использующих и поддерживающих. Функционирование электронной информационно-образовательной среды соответствует законодательству Российской Федерации.</w:t>
      </w:r>
      <w:r w:rsidR="007D2E65" w:rsidRPr="007D2E65">
        <w:rPr>
          <w:rFonts w:ascii="Times New Roman" w:hAnsi="Times New Roman" w:cs="Times New Roman"/>
          <w:sz w:val="24"/>
          <w:szCs w:val="24"/>
        </w:rPr>
        <w:t xml:space="preserve"> </w:t>
      </w:r>
      <w:r w:rsidR="007D2E65" w:rsidRPr="00C57246">
        <w:rPr>
          <w:rFonts w:ascii="Times New Roman" w:hAnsi="Times New Roman" w:cs="Times New Roman"/>
          <w:sz w:val="24"/>
          <w:szCs w:val="24"/>
        </w:rPr>
        <w:t>Условия для функционирования информационно-образовательной среды могут быть обеспечены ресурсами иных организаций.</w:t>
      </w:r>
    </w:p>
    <w:p w:rsidR="00C57246" w:rsidRPr="00C57246" w:rsidRDefault="007B55E2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информация о деятельности МКОУ «Вороновская</w:t>
      </w:r>
      <w:r w:rsidR="00C57246" w:rsidRPr="00C57246">
        <w:rPr>
          <w:rFonts w:ascii="Times New Roman" w:hAnsi="Times New Roman" w:cs="Times New Roman"/>
          <w:sz w:val="24"/>
          <w:szCs w:val="24"/>
        </w:rPr>
        <w:t xml:space="preserve"> </w:t>
      </w:r>
      <w:r w:rsidRPr="00C57246">
        <w:rPr>
          <w:rFonts w:ascii="Times New Roman" w:hAnsi="Times New Roman" w:cs="Times New Roman"/>
          <w:sz w:val="24"/>
          <w:szCs w:val="24"/>
        </w:rPr>
        <w:t>СОШ» размещается</w:t>
      </w:r>
      <w:r w:rsidR="00C57246" w:rsidRPr="00C57246">
        <w:rPr>
          <w:rFonts w:ascii="Times New Roman" w:hAnsi="Times New Roman" w:cs="Times New Roman"/>
          <w:sz w:val="24"/>
          <w:szCs w:val="24"/>
        </w:rPr>
        <w:t xml:space="preserve"> на официальном сайте школы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7246" w:rsidRPr="00C57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246" w:rsidRDefault="00C57246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246">
        <w:rPr>
          <w:rFonts w:ascii="Times New Roman" w:hAnsi="Times New Roman" w:cs="Times New Roman"/>
          <w:sz w:val="24"/>
          <w:szCs w:val="24"/>
        </w:rPr>
        <w:t>В школе обеспечена контентная фильтрации, обеспечен доступ обучающихся к электронным образовательным ресурсам</w:t>
      </w:r>
      <w:r w:rsidR="00477F10">
        <w:rPr>
          <w:rFonts w:ascii="Times New Roman" w:hAnsi="Times New Roman" w:cs="Times New Roman"/>
          <w:sz w:val="24"/>
          <w:szCs w:val="24"/>
        </w:rPr>
        <w:t xml:space="preserve"> на весь период обучения</w:t>
      </w:r>
      <w:r w:rsidRPr="00C57246">
        <w:rPr>
          <w:rFonts w:ascii="Times New Roman" w:hAnsi="Times New Roman" w:cs="Times New Roman"/>
          <w:sz w:val="24"/>
          <w:szCs w:val="24"/>
        </w:rPr>
        <w:t>.</w:t>
      </w:r>
    </w:p>
    <w:p w:rsidR="000E579B" w:rsidRPr="00C57246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79B">
        <w:rPr>
          <w:rFonts w:ascii="Times New Roman" w:hAnsi="Times New Roman" w:cs="Times New Roman"/>
          <w:sz w:val="24"/>
          <w:szCs w:val="24"/>
        </w:rPr>
        <w:t>Информационное взаимодействие с родителями, обучающимися и общественностью осуществляется через электронный журнал ГИС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79B">
        <w:rPr>
          <w:rFonts w:ascii="Times New Roman" w:hAnsi="Times New Roman" w:cs="Times New Roman"/>
          <w:sz w:val="24"/>
          <w:szCs w:val="24"/>
        </w:rPr>
        <w:t>«Образование Томской области», сайт школы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мессенджер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Сферуме</w:t>
      </w:r>
      <w:proofErr w:type="spellEnd"/>
      <w:r w:rsidRPr="000E579B">
        <w:rPr>
          <w:rFonts w:ascii="Times New Roman" w:hAnsi="Times New Roman" w:cs="Times New Roman"/>
          <w:sz w:val="24"/>
          <w:szCs w:val="24"/>
        </w:rPr>
        <w:t xml:space="preserve">. Взаимодействие с Центром оценки качества образования ОГБОУ ДПО «Томский областной институт повышения квалификации и переподготовки работников образования», Управлением образования Администрации </w:t>
      </w:r>
      <w:r>
        <w:rPr>
          <w:rFonts w:ascii="Times New Roman" w:hAnsi="Times New Roman" w:cs="Times New Roman"/>
          <w:sz w:val="24"/>
          <w:szCs w:val="24"/>
        </w:rPr>
        <w:t>Кожевниковского района</w:t>
      </w:r>
      <w:r w:rsidRPr="000E579B">
        <w:rPr>
          <w:rFonts w:ascii="Times New Roman" w:hAnsi="Times New Roman" w:cs="Times New Roman"/>
          <w:sz w:val="24"/>
          <w:szCs w:val="24"/>
        </w:rPr>
        <w:t xml:space="preserve"> и другими организациями осуществляется через следующие программы: «Паспорт школы», «Школьный клиент», «АИС-зачисление», «АИС-контингент».</w:t>
      </w:r>
    </w:p>
    <w:p w:rsidR="00FC0DE1" w:rsidRDefault="00FC0DE1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7EE8" w:rsidRDefault="00477F10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3.5.3</w:t>
      </w:r>
      <w:r w:rsidR="00C566DC">
        <w:rPr>
          <w:rFonts w:ascii="Times New Roman" w:hAnsi="Times New Roman" w:cs="Times New Roman"/>
          <w:b/>
          <w:sz w:val="24"/>
          <w:szCs w:val="24"/>
        </w:rPr>
        <w:t>.</w:t>
      </w:r>
      <w:r w:rsidR="00C566DC" w:rsidRPr="00C56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EE8" w:rsidRPr="00B03066">
        <w:rPr>
          <w:rFonts w:ascii="Times New Roman" w:hAnsi="Times New Roman" w:cs="Times New Roman"/>
          <w:b/>
          <w:sz w:val="24"/>
          <w:szCs w:val="24"/>
        </w:rPr>
        <w:t>Описание кадровых условий реализации основной образовательной программы основного общего образования</w:t>
      </w:r>
    </w:p>
    <w:p w:rsidR="003E56FC" w:rsidRPr="00612F8C" w:rsidRDefault="003E56FC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612F8C">
        <w:rPr>
          <w:rFonts w:ascii="Times New Roman" w:eastAsia="Times New Roman" w:hAnsi="Times New Roman" w:cs="Times New Roman"/>
          <w:sz w:val="24"/>
          <w:szCs w:val="24"/>
        </w:rPr>
        <w:t>Образовательная организация укомплектована кадрами, имеющими необходимую квалификацию для решения задач, определенных основной образовательной программой образовательной организации, способными к инновационной профессиональной деятельности, с учетом следующих требований:</w:t>
      </w:r>
    </w:p>
    <w:tbl>
      <w:tblPr>
        <w:tblStyle w:val="122"/>
        <w:tblW w:w="9747" w:type="dxa"/>
        <w:tblLayout w:type="fixed"/>
        <w:tblLook w:val="01E0"/>
      </w:tblPr>
      <w:tblGrid>
        <w:gridCol w:w="1702"/>
        <w:gridCol w:w="2942"/>
        <w:gridCol w:w="1161"/>
        <w:gridCol w:w="3942"/>
      </w:tblGrid>
      <w:tr w:rsidR="007D2E65" w:rsidRPr="007D2E65" w:rsidTr="007D2E65">
        <w:trPr>
          <w:trHeight w:val="554"/>
        </w:trPr>
        <w:tc>
          <w:tcPr>
            <w:tcW w:w="1702" w:type="dxa"/>
            <w:vMerge w:val="restart"/>
          </w:tcPr>
          <w:bookmarkEnd w:id="1"/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7D2E65">
              <w:rPr>
                <w:rFonts w:ascii="Times New Roman" w:eastAsia="Times New Roman" w:hAnsi="Times New Roman" w:cs="Times New Roman"/>
                <w:b/>
              </w:rPr>
              <w:t>Должность</w:t>
            </w:r>
          </w:p>
        </w:tc>
        <w:tc>
          <w:tcPr>
            <w:tcW w:w="2942" w:type="dxa"/>
            <w:vMerge w:val="restart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7D2E65">
              <w:rPr>
                <w:rFonts w:ascii="Times New Roman" w:eastAsia="Times New Roman" w:hAnsi="Times New Roman" w:cs="Times New Roman"/>
                <w:b/>
              </w:rPr>
              <w:t>Должностные</w:t>
            </w:r>
            <w:r w:rsidRPr="007D2E65">
              <w:rPr>
                <w:rFonts w:ascii="Times New Roman" w:eastAsia="Times New Roman" w:hAnsi="Times New Roman" w:cs="Times New Roman"/>
                <w:b/>
                <w:spacing w:val="-5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b/>
              </w:rPr>
              <w:t>обязанности</w:t>
            </w:r>
          </w:p>
        </w:tc>
        <w:tc>
          <w:tcPr>
            <w:tcW w:w="1161" w:type="dxa"/>
            <w:vMerge w:val="restart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E65">
              <w:rPr>
                <w:rFonts w:ascii="Times New Roman" w:eastAsia="Times New Roman" w:hAnsi="Times New Roman" w:cs="Times New Roman"/>
                <w:b/>
              </w:rPr>
              <w:t>Имеется/требуется</w:t>
            </w:r>
          </w:p>
        </w:tc>
        <w:tc>
          <w:tcPr>
            <w:tcW w:w="3942" w:type="dxa"/>
          </w:tcPr>
          <w:p w:rsidR="007D2E65" w:rsidRPr="007D2E65" w:rsidRDefault="007D2E65" w:rsidP="00612F8C">
            <w:pPr>
              <w:tabs>
                <w:tab w:val="left" w:pos="1153"/>
                <w:tab w:val="left" w:pos="3014"/>
              </w:tabs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E65">
              <w:rPr>
                <w:rFonts w:ascii="Times New Roman" w:eastAsia="Times New Roman" w:hAnsi="Times New Roman" w:cs="Times New Roman"/>
                <w:b/>
              </w:rPr>
              <w:t>Уровень</w:t>
            </w:r>
            <w:r w:rsidRPr="007D2E65">
              <w:rPr>
                <w:rFonts w:ascii="Times New Roman" w:eastAsia="Times New Roman" w:hAnsi="Times New Roman" w:cs="Times New Roman"/>
                <w:b/>
              </w:rPr>
              <w:tab/>
              <w:t>квалификации</w:t>
            </w:r>
            <w:r w:rsidR="003E56F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b/>
              </w:rPr>
              <w:t>работников</w:t>
            </w:r>
            <w:r w:rsidRPr="007D2E65">
              <w:rPr>
                <w:rFonts w:ascii="Times New Roman" w:eastAsia="Times New Roman" w:hAnsi="Times New Roman" w:cs="Times New Roman"/>
                <w:b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b/>
              </w:rPr>
              <w:t>ОО</w:t>
            </w:r>
          </w:p>
        </w:tc>
      </w:tr>
      <w:tr w:rsidR="007D2E65" w:rsidRPr="007D2E65" w:rsidTr="007D2E65">
        <w:trPr>
          <w:trHeight w:val="734"/>
        </w:trPr>
        <w:tc>
          <w:tcPr>
            <w:tcW w:w="1702" w:type="dxa"/>
            <w:vMerge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2" w:type="dxa"/>
            <w:vMerge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  <w:vMerge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42" w:type="dxa"/>
          </w:tcPr>
          <w:p w:rsidR="007D2E65" w:rsidRPr="007D2E65" w:rsidRDefault="007D2E65" w:rsidP="00612F8C">
            <w:pPr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E65">
              <w:rPr>
                <w:rFonts w:ascii="Times New Roman" w:eastAsia="Times New Roman" w:hAnsi="Times New Roman" w:cs="Times New Roman"/>
                <w:b/>
              </w:rPr>
              <w:t>Требования</w:t>
            </w:r>
            <w:r w:rsidRPr="007D2E65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b/>
              </w:rPr>
              <w:t>к</w:t>
            </w:r>
            <w:r w:rsidRPr="007D2E65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b/>
              </w:rPr>
              <w:t>уровню</w:t>
            </w:r>
            <w:r w:rsidRPr="007D2E65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b/>
              </w:rPr>
              <w:t>квалификации</w:t>
            </w:r>
          </w:p>
        </w:tc>
      </w:tr>
      <w:tr w:rsidR="007D2E65" w:rsidRPr="007D2E65" w:rsidTr="007D2E65">
        <w:trPr>
          <w:trHeight w:val="1401"/>
        </w:trPr>
        <w:tc>
          <w:tcPr>
            <w:tcW w:w="170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Руководитель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образовательной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организации</w:t>
            </w:r>
          </w:p>
        </w:tc>
        <w:tc>
          <w:tcPr>
            <w:tcW w:w="2942" w:type="dxa"/>
          </w:tcPr>
          <w:p w:rsidR="007D2E65" w:rsidRPr="007D2E65" w:rsidRDefault="007D2E65" w:rsidP="00612F8C">
            <w:pPr>
              <w:tabs>
                <w:tab w:val="left" w:pos="2134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Обеспечивает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системную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образовательную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5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административно-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хозяйственную работу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образовательной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организации.</w:t>
            </w:r>
          </w:p>
        </w:tc>
        <w:tc>
          <w:tcPr>
            <w:tcW w:w="1161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1/0</w:t>
            </w:r>
          </w:p>
        </w:tc>
        <w:tc>
          <w:tcPr>
            <w:tcW w:w="3942" w:type="dxa"/>
          </w:tcPr>
          <w:p w:rsidR="007D2E65" w:rsidRPr="007D2E65" w:rsidRDefault="007D2E65" w:rsidP="00612F8C">
            <w:pPr>
              <w:tabs>
                <w:tab w:val="left" w:pos="962"/>
                <w:tab w:val="left" w:pos="2201"/>
                <w:tab w:val="left" w:pos="2685"/>
                <w:tab w:val="left" w:pos="3118"/>
              </w:tabs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Высшее</w:t>
            </w:r>
            <w:r w:rsidRPr="007D2E65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7D2E65">
              <w:rPr>
                <w:rFonts w:ascii="Times New Roman" w:eastAsia="Times New Roman" w:hAnsi="Times New Roman" w:cs="Times New Roman"/>
              </w:rPr>
              <w:t>направлениям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подготовки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"Государственное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муниципальное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управление",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"Менеджмент»,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"Управление</w:t>
            </w:r>
            <w:r w:rsidRPr="007D2E65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персоналом"</w:t>
            </w:r>
            <w:r w:rsidRPr="007D2E65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стаж</w:t>
            </w:r>
            <w:r w:rsidRPr="007D2E65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работы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на</w:t>
            </w:r>
            <w:r w:rsidRPr="007D2E65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педагогических</w:t>
            </w:r>
            <w:r w:rsidRPr="007D2E65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должностях</w:t>
            </w:r>
            <w:r w:rsidRPr="007D2E65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не</w:t>
            </w:r>
            <w:r w:rsidRPr="007D2E65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менее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5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лет.</w:t>
            </w:r>
          </w:p>
        </w:tc>
      </w:tr>
      <w:tr w:rsidR="007D2E65" w:rsidRPr="007D2E65" w:rsidTr="007D2E65">
        <w:trPr>
          <w:trHeight w:val="3391"/>
        </w:trPr>
        <w:tc>
          <w:tcPr>
            <w:tcW w:w="170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lastRenderedPageBreak/>
              <w:t>Заместитель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руководителя</w:t>
            </w:r>
          </w:p>
        </w:tc>
        <w:tc>
          <w:tcPr>
            <w:tcW w:w="294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Координирует</w:t>
            </w:r>
          </w:p>
          <w:p w:rsidR="007D2E65" w:rsidRPr="007D2E65" w:rsidRDefault="007D2E65" w:rsidP="00612F8C">
            <w:pPr>
              <w:tabs>
                <w:tab w:val="left" w:pos="1235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работу</w:t>
            </w:r>
            <w:r w:rsidRPr="007D2E65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proofErr w:type="spellStart"/>
            <w:r w:rsidRPr="007D2E65">
              <w:rPr>
                <w:rFonts w:ascii="Times New Roman" w:eastAsia="Times New Roman" w:hAnsi="Times New Roman" w:cs="Times New Roman"/>
              </w:rPr>
              <w:t>преподавате</w:t>
            </w:r>
            <w:proofErr w:type="spellEnd"/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лей,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классных руководителей,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разработку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учебно-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методической 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иной</w:t>
            </w:r>
            <w:r w:rsidRPr="007D2E65"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документации.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Обеспечивает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совершенствование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методов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организации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образовательной</w:t>
            </w:r>
          </w:p>
          <w:p w:rsidR="007D2E65" w:rsidRPr="007D2E65" w:rsidRDefault="007D2E65" w:rsidP="00612F8C">
            <w:pPr>
              <w:tabs>
                <w:tab w:val="left" w:pos="2065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деятельности.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Осуществляет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контроль </w:t>
            </w:r>
            <w:r w:rsidRPr="007D2E65">
              <w:rPr>
                <w:rFonts w:ascii="Times New Roman" w:eastAsia="Times New Roman" w:hAnsi="Times New Roman" w:cs="Times New Roman"/>
                <w:spacing w:val="-2"/>
              </w:rPr>
              <w:t>за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качеством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образовательной</w:t>
            </w:r>
          </w:p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  <w:tc>
          <w:tcPr>
            <w:tcW w:w="1161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2/0</w:t>
            </w:r>
          </w:p>
        </w:tc>
        <w:tc>
          <w:tcPr>
            <w:tcW w:w="3942" w:type="dxa"/>
          </w:tcPr>
          <w:p w:rsidR="007D2E65" w:rsidRPr="007D2E65" w:rsidRDefault="007D2E65" w:rsidP="00612F8C">
            <w:pPr>
              <w:tabs>
                <w:tab w:val="left" w:pos="962"/>
                <w:tab w:val="left" w:pos="2701"/>
                <w:tab w:val="left" w:pos="3118"/>
              </w:tabs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Высшее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7D2E65">
              <w:rPr>
                <w:rFonts w:ascii="Times New Roman" w:eastAsia="Times New Roman" w:hAnsi="Times New Roman" w:cs="Times New Roman"/>
              </w:rPr>
              <w:t>направлениям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подготовки</w:t>
            </w:r>
            <w:r w:rsidRPr="007D2E65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"Государственное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муниципальное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управление",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"Менеджмент",</w:t>
            </w:r>
            <w:r w:rsidRPr="007D2E65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"Управление персоналом" и стаж работы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на педагогических</w:t>
            </w:r>
            <w:r w:rsidRPr="007D2E65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должностях не менее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5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лет,</w:t>
            </w:r>
          </w:p>
        </w:tc>
      </w:tr>
      <w:tr w:rsidR="007D2E65" w:rsidRPr="007D2E65" w:rsidTr="007D2E65">
        <w:trPr>
          <w:trHeight w:val="2121"/>
        </w:trPr>
        <w:tc>
          <w:tcPr>
            <w:tcW w:w="170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Учитель</w:t>
            </w:r>
          </w:p>
        </w:tc>
        <w:tc>
          <w:tcPr>
            <w:tcW w:w="2942" w:type="dxa"/>
          </w:tcPr>
          <w:p w:rsidR="007D2E65" w:rsidRPr="007D2E65" w:rsidRDefault="007D2E65" w:rsidP="00612F8C">
            <w:pPr>
              <w:tabs>
                <w:tab w:val="left" w:pos="2137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Осуществляет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обучение </w:t>
            </w:r>
            <w:r w:rsidRPr="007D2E65">
              <w:rPr>
                <w:rFonts w:ascii="Times New Roman" w:eastAsia="Times New Roman" w:hAnsi="Times New Roman" w:cs="Times New Roman"/>
                <w:spacing w:val="-5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воспитание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обучающихся,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способствует</w:t>
            </w:r>
          </w:p>
          <w:p w:rsidR="007D2E65" w:rsidRPr="007D2E65" w:rsidRDefault="007D2E65" w:rsidP="00612F8C">
            <w:pPr>
              <w:tabs>
                <w:tab w:val="left" w:pos="1295"/>
                <w:tab w:val="left" w:pos="1333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формированию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общей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культуры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личности,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3E56FC" w:rsidRPr="007D2E65">
              <w:rPr>
                <w:rFonts w:ascii="Times New Roman" w:eastAsia="Times New Roman" w:hAnsi="Times New Roman" w:cs="Times New Roman"/>
              </w:rPr>
              <w:t>социализации,</w:t>
            </w:r>
            <w:r w:rsidR="003E56FC"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осознанного</w:t>
            </w:r>
            <w:r w:rsidRPr="007D2E65"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 w:rsidR="003E56FC" w:rsidRPr="007D2E65">
              <w:rPr>
                <w:rFonts w:ascii="Times New Roman" w:eastAsia="Times New Roman" w:hAnsi="Times New Roman" w:cs="Times New Roman"/>
              </w:rPr>
              <w:t xml:space="preserve">выбора </w:t>
            </w:r>
            <w:r w:rsidR="003E56FC" w:rsidRPr="007D2E65">
              <w:rPr>
                <w:rFonts w:ascii="Times New Roman" w:eastAsia="Times New Roman" w:hAnsi="Times New Roman" w:cs="Times New Roman"/>
                <w:spacing w:val="-57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 </w:t>
            </w:r>
            <w:r w:rsidR="003E56FC"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освоения</w:t>
            </w:r>
          </w:p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образовательных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программ</w:t>
            </w:r>
          </w:p>
        </w:tc>
        <w:tc>
          <w:tcPr>
            <w:tcW w:w="1161" w:type="dxa"/>
          </w:tcPr>
          <w:p w:rsidR="007D2E65" w:rsidRPr="007D2E65" w:rsidRDefault="003E56FC" w:rsidP="00A33025">
            <w:pPr>
              <w:spacing w:before="100" w:beforeAutospacing="1"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33025">
              <w:rPr>
                <w:rFonts w:ascii="Times New Roman" w:eastAsia="Times New Roman" w:hAnsi="Times New Roman" w:cs="Times New Roman"/>
              </w:rPr>
              <w:t>6</w:t>
            </w:r>
            <w:r w:rsidR="007D2E65" w:rsidRPr="007D2E65">
              <w:rPr>
                <w:rFonts w:ascii="Times New Roman" w:eastAsia="Times New Roman" w:hAnsi="Times New Roman" w:cs="Times New Roman"/>
              </w:rPr>
              <w:t>/0</w:t>
            </w:r>
          </w:p>
        </w:tc>
        <w:tc>
          <w:tcPr>
            <w:tcW w:w="3942" w:type="dxa"/>
          </w:tcPr>
          <w:p w:rsidR="007D2E65" w:rsidRPr="007D2E65" w:rsidRDefault="007D2E65" w:rsidP="00612F8C">
            <w:pPr>
              <w:tabs>
                <w:tab w:val="left" w:pos="2587"/>
              </w:tabs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Высшее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или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среднее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 по направлению подготовки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"Образование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педагогика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области,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соответствующей преподаваемому</w:t>
            </w:r>
            <w:r w:rsidRPr="007D2E65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предмету,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без предъявления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требований</w:t>
            </w:r>
            <w:r w:rsidRPr="007D2E65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к</w:t>
            </w:r>
            <w:r w:rsidRPr="007D2E65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стажу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работы</w:t>
            </w:r>
          </w:p>
        </w:tc>
      </w:tr>
      <w:tr w:rsidR="007D2E65" w:rsidRPr="007D2E65" w:rsidTr="007D2E65">
        <w:trPr>
          <w:trHeight w:val="2548"/>
        </w:trPr>
        <w:tc>
          <w:tcPr>
            <w:tcW w:w="170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Социальный</w:t>
            </w:r>
            <w:r w:rsidRPr="007D2E65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педагог</w:t>
            </w:r>
          </w:p>
        </w:tc>
        <w:tc>
          <w:tcPr>
            <w:tcW w:w="294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  <w:spacing w:val="-1"/>
              </w:rPr>
              <w:t>Осуществляет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комплекс</w:t>
            </w:r>
          </w:p>
          <w:p w:rsidR="007D2E65" w:rsidRPr="007D2E65" w:rsidRDefault="007D2E65" w:rsidP="00612F8C">
            <w:pPr>
              <w:tabs>
                <w:tab w:val="left" w:pos="1098"/>
                <w:tab w:val="left" w:pos="1661"/>
                <w:tab w:val="left" w:pos="2016"/>
                <w:tab w:val="left" w:pos="2136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мероприятий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по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воспитанию,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образованию,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развитию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социальной</w:t>
            </w:r>
            <w:r w:rsidRPr="007D2E65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защите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личности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3"/>
              </w:rPr>
              <w:t>в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образовательной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организации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и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по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месту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жительства</w:t>
            </w:r>
          </w:p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обучающихся.</w:t>
            </w:r>
          </w:p>
        </w:tc>
        <w:tc>
          <w:tcPr>
            <w:tcW w:w="1161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1/0</w:t>
            </w:r>
          </w:p>
        </w:tc>
        <w:tc>
          <w:tcPr>
            <w:tcW w:w="3942" w:type="dxa"/>
          </w:tcPr>
          <w:p w:rsidR="007D2E65" w:rsidRPr="007D2E65" w:rsidRDefault="007D2E65" w:rsidP="00612F8C">
            <w:pPr>
              <w:tabs>
                <w:tab w:val="left" w:pos="1931"/>
                <w:tab w:val="left" w:pos="2029"/>
                <w:tab w:val="left" w:pos="2840"/>
                <w:tab w:val="left" w:pos="3964"/>
              </w:tabs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Высшее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или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среднее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по направлениям</w:t>
            </w:r>
            <w:r w:rsidRPr="007D2E65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подготовки "Образование и педагогика",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"Социальная  педагогика"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без</w:t>
            </w:r>
            <w:r w:rsidRPr="007D2E65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предъявления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требований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к</w:t>
            </w:r>
            <w:r w:rsidRPr="007D2E65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стажу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работы.</w:t>
            </w:r>
          </w:p>
        </w:tc>
      </w:tr>
      <w:tr w:rsidR="007D2E65" w:rsidRPr="007D2E65" w:rsidTr="007D2E65">
        <w:trPr>
          <w:trHeight w:val="1828"/>
        </w:trPr>
        <w:tc>
          <w:tcPr>
            <w:tcW w:w="170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Педагог-психолог</w:t>
            </w:r>
          </w:p>
        </w:tc>
        <w:tc>
          <w:tcPr>
            <w:tcW w:w="2942" w:type="dxa"/>
          </w:tcPr>
          <w:p w:rsidR="007D2E65" w:rsidRPr="007D2E65" w:rsidRDefault="007D2E65" w:rsidP="00612F8C">
            <w:pPr>
              <w:tabs>
                <w:tab w:val="left" w:pos="2026"/>
                <w:tab w:val="left" w:pos="2134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Осуществляет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профессиональную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деятельность,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направленную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на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сохранение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психического,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соматического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4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социального благополучия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обучающихся</w:t>
            </w:r>
          </w:p>
        </w:tc>
        <w:tc>
          <w:tcPr>
            <w:tcW w:w="1161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1/0</w:t>
            </w:r>
          </w:p>
        </w:tc>
        <w:tc>
          <w:tcPr>
            <w:tcW w:w="3942" w:type="dxa"/>
          </w:tcPr>
          <w:p w:rsidR="007D2E65" w:rsidRPr="007D2E65" w:rsidRDefault="007D2E65" w:rsidP="00612F8C">
            <w:pPr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Высшее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или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среднее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 по направлению подготовки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"Педагогика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психология"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без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предъявления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требований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к</w:t>
            </w:r>
            <w:r w:rsidRPr="007D2E65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стажу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работы.</w:t>
            </w:r>
          </w:p>
        </w:tc>
      </w:tr>
      <w:tr w:rsidR="007D2E65" w:rsidRPr="007D2E65" w:rsidTr="003E56FC">
        <w:trPr>
          <w:trHeight w:val="3393"/>
        </w:trPr>
        <w:tc>
          <w:tcPr>
            <w:tcW w:w="1702" w:type="dxa"/>
          </w:tcPr>
          <w:p w:rsidR="007D2E65" w:rsidRPr="007D2E65" w:rsidRDefault="007D2E65" w:rsidP="00612F8C">
            <w:pPr>
              <w:tabs>
                <w:tab w:val="left" w:pos="1987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lastRenderedPageBreak/>
              <w:t>Советник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E56FC" w:rsidRPr="003E56FC">
              <w:rPr>
                <w:rFonts w:ascii="Times New Roman" w:eastAsia="Times New Roman" w:hAnsi="Times New Roman" w:cs="Times New Roman"/>
              </w:rPr>
              <w:t>директора по воспитанию и взаимодействию с детскими общественными объединениями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по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воспитанию</w:t>
            </w:r>
          </w:p>
        </w:tc>
        <w:tc>
          <w:tcPr>
            <w:tcW w:w="2942" w:type="dxa"/>
          </w:tcPr>
          <w:p w:rsidR="007D2E65" w:rsidRPr="007D2E65" w:rsidRDefault="007D2E65" w:rsidP="00612F8C">
            <w:pPr>
              <w:tabs>
                <w:tab w:val="left" w:pos="2146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Участвует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в</w:t>
            </w:r>
          </w:p>
          <w:p w:rsidR="007D2E65" w:rsidRPr="007D2E65" w:rsidRDefault="007D2E65" w:rsidP="00612F8C">
            <w:pPr>
              <w:tabs>
                <w:tab w:val="left" w:pos="2132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разработке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3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реализации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рабочей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программы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воспитания </w:t>
            </w:r>
            <w:r w:rsidRPr="007D2E65">
              <w:rPr>
                <w:rFonts w:ascii="Times New Roman" w:eastAsia="Times New Roman" w:hAnsi="Times New Roman" w:cs="Times New Roman"/>
                <w:spacing w:val="-4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календарного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плана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воспитательной</w:t>
            </w:r>
          </w:p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работы,</w:t>
            </w:r>
            <w:r w:rsidRPr="007D2E65"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</w:t>
            </w:r>
            <w:r w:rsidRPr="007D2E65"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том</w:t>
            </w:r>
            <w:r w:rsidRPr="007D2E65"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числе</w:t>
            </w:r>
          </w:p>
          <w:p w:rsidR="007D2E65" w:rsidRPr="007D2E65" w:rsidRDefault="007D2E65" w:rsidP="00612F8C">
            <w:pPr>
              <w:tabs>
                <w:tab w:val="left" w:pos="1516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с</w:t>
            </w:r>
            <w:r w:rsidR="003E56FC"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учетом</w:t>
            </w:r>
            <w:r w:rsidR="003E56FC"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содержания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д</w:t>
            </w:r>
            <w:r w:rsidRPr="007D2E65">
              <w:rPr>
                <w:rFonts w:ascii="Times New Roman" w:eastAsia="Times New Roman" w:hAnsi="Times New Roman" w:cs="Times New Roman"/>
              </w:rPr>
              <w:t>еятельности</w:t>
            </w:r>
            <w:r w:rsidR="003E56FC"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Российского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движения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3E56FC">
              <w:rPr>
                <w:rFonts w:ascii="Times New Roman" w:eastAsia="Times New Roman" w:hAnsi="Times New Roman" w:cs="Times New Roman"/>
              </w:rPr>
              <w:t>детей и молодежи.</w:t>
            </w:r>
          </w:p>
          <w:p w:rsidR="007D2E65" w:rsidRPr="007D2E65" w:rsidRDefault="007D2E65" w:rsidP="00612F8C">
            <w:pPr>
              <w:tabs>
                <w:tab w:val="left" w:pos="143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Участвует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="003E56FC"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="003E56F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="003E56FC">
              <w:rPr>
                <w:rFonts w:ascii="Times New Roman" w:eastAsia="Times New Roman" w:hAnsi="Times New Roman" w:cs="Times New Roman"/>
                <w:spacing w:val="-57"/>
              </w:rPr>
              <w:t xml:space="preserve">        </w:t>
            </w:r>
            <w:r w:rsidRPr="007D2E65">
              <w:rPr>
                <w:rFonts w:ascii="Times New Roman" w:eastAsia="Times New Roman" w:hAnsi="Times New Roman" w:cs="Times New Roman"/>
              </w:rPr>
              <w:t>организации</w:t>
            </w:r>
            <w:r w:rsidRPr="007D2E65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отдыха</w:t>
            </w:r>
            <w:r w:rsidR="003E56FC"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="003E56FC">
              <w:rPr>
                <w:rFonts w:ascii="Times New Roman" w:eastAsia="Times New Roman" w:hAnsi="Times New Roman" w:cs="Times New Roman"/>
                <w:spacing w:val="-57"/>
              </w:rPr>
              <w:t xml:space="preserve">                  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и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занятости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="003E56FC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обучающихся </w:t>
            </w:r>
            <w:r w:rsidRPr="007D2E65">
              <w:rPr>
                <w:rFonts w:ascii="Times New Roman" w:eastAsia="Times New Roman" w:hAnsi="Times New Roman" w:cs="Times New Roman"/>
                <w:spacing w:val="-3"/>
              </w:rPr>
              <w:t>в</w:t>
            </w:r>
            <w:r w:rsidR="003E56FC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каникулярный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период.</w:t>
            </w:r>
          </w:p>
        </w:tc>
        <w:tc>
          <w:tcPr>
            <w:tcW w:w="1161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1/0</w:t>
            </w:r>
          </w:p>
        </w:tc>
        <w:tc>
          <w:tcPr>
            <w:tcW w:w="3942" w:type="dxa"/>
          </w:tcPr>
          <w:p w:rsidR="007D2E65" w:rsidRPr="007D2E65" w:rsidRDefault="007D2E65" w:rsidP="00612F8C">
            <w:pPr>
              <w:tabs>
                <w:tab w:val="left" w:pos="2626"/>
                <w:tab w:val="left" w:pos="3001"/>
              </w:tabs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Высшее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опыт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педагогической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работы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(вожатской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деятельности,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работы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детскими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объединениями),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дополнительное</w:t>
            </w:r>
            <w:r w:rsidRPr="007D2E65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по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воспитательной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деятельности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общеобразовательной организации</w:t>
            </w:r>
          </w:p>
          <w:p w:rsidR="007D2E65" w:rsidRPr="007D2E65" w:rsidRDefault="007D2E65" w:rsidP="00612F8C">
            <w:pPr>
              <w:tabs>
                <w:tab w:val="left" w:pos="2379"/>
              </w:tabs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(дополнительное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профессиональное</w:t>
            </w:r>
          </w:p>
          <w:p w:rsidR="007D2E65" w:rsidRPr="007D2E65" w:rsidRDefault="007D2E65" w:rsidP="00612F8C">
            <w:pPr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может</w:t>
            </w:r>
            <w:r w:rsidRPr="007D2E65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быть</w:t>
            </w:r>
            <w:r w:rsidRPr="007D2E65"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получено</w:t>
            </w:r>
            <w:r w:rsidRPr="007D2E65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после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трудоустройства).</w:t>
            </w:r>
          </w:p>
        </w:tc>
      </w:tr>
      <w:tr w:rsidR="007D2E65" w:rsidRPr="007D2E65" w:rsidTr="007D2E65">
        <w:trPr>
          <w:trHeight w:val="2448"/>
        </w:trPr>
        <w:tc>
          <w:tcPr>
            <w:tcW w:w="170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  <w:spacing w:val="-1"/>
              </w:rPr>
              <w:t>Преподаватель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организатор</w:t>
            </w:r>
          </w:p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безопасности</w:t>
            </w:r>
          </w:p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защиты Родины</w:t>
            </w:r>
          </w:p>
        </w:tc>
        <w:tc>
          <w:tcPr>
            <w:tcW w:w="2942" w:type="dxa"/>
          </w:tcPr>
          <w:p w:rsidR="007D2E65" w:rsidRPr="007D2E65" w:rsidRDefault="007D2E65" w:rsidP="00612F8C">
            <w:pPr>
              <w:tabs>
                <w:tab w:val="left" w:pos="1107"/>
                <w:tab w:val="left" w:pos="1316"/>
                <w:tab w:val="left" w:pos="1421"/>
                <w:tab w:val="left" w:pos="1650"/>
                <w:tab w:val="left" w:pos="1893"/>
                <w:tab w:val="left" w:pos="2105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Осуществляет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обучение 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воспитание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обучающихся </w:t>
            </w:r>
            <w:r w:rsidRPr="007D2E65">
              <w:rPr>
                <w:rFonts w:ascii="Times New Roman" w:eastAsia="Times New Roman" w:hAnsi="Times New Roman" w:cs="Times New Roman"/>
                <w:spacing w:val="-3"/>
              </w:rPr>
              <w:t>с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учетом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специфики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pacing w:val="-57"/>
              </w:rPr>
              <w:t xml:space="preserve"> 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 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ЗР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Организует,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планирует и 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проводит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учебные,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в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т.ч.</w:t>
            </w:r>
          </w:p>
          <w:p w:rsidR="007D2E65" w:rsidRPr="007D2E65" w:rsidRDefault="007D2E65" w:rsidP="00612F8C">
            <w:pPr>
              <w:tabs>
                <w:tab w:val="left" w:pos="2107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факультативные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4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 xml:space="preserve">внеурочные занятия,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используя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   </w:t>
            </w:r>
            <w:r w:rsidRPr="007D2E65">
              <w:rPr>
                <w:rFonts w:ascii="Times New Roman" w:eastAsia="Times New Roman" w:hAnsi="Times New Roman" w:cs="Times New Roman"/>
              </w:rPr>
              <w:t>разнообразные</w:t>
            </w:r>
          </w:p>
          <w:p w:rsidR="007D2E65" w:rsidRPr="007D2E65" w:rsidRDefault="007D2E65" w:rsidP="00612F8C">
            <w:pPr>
              <w:tabs>
                <w:tab w:val="left" w:pos="1382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формы,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приемы,</w:t>
            </w:r>
          </w:p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методы</w:t>
            </w:r>
            <w:r w:rsidRPr="007D2E65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средства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обучения.</w:t>
            </w:r>
          </w:p>
        </w:tc>
        <w:tc>
          <w:tcPr>
            <w:tcW w:w="1161" w:type="dxa"/>
          </w:tcPr>
          <w:p w:rsidR="007D2E65" w:rsidRPr="007D2E65" w:rsidRDefault="003E56FC" w:rsidP="00612F8C">
            <w:pPr>
              <w:spacing w:before="100" w:beforeAutospacing="1" w:line="36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D2E65" w:rsidRPr="007D2E65">
              <w:rPr>
                <w:rFonts w:ascii="Times New Roman" w:eastAsia="Times New Roman" w:hAnsi="Times New Roman" w:cs="Times New Roman"/>
              </w:rPr>
              <w:t>/0</w:t>
            </w:r>
          </w:p>
        </w:tc>
        <w:tc>
          <w:tcPr>
            <w:tcW w:w="3942" w:type="dxa"/>
          </w:tcPr>
          <w:p w:rsidR="007D2E65" w:rsidRPr="007D2E65" w:rsidRDefault="007D2E65" w:rsidP="00612F8C">
            <w:pPr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Высшее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профессиональная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подготовка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по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направлению подготовки "Образование 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педагогика"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или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ГО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без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предъявления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требований к стажу работы либо среднее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по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направлению подготовки "Образование 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педагогика"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или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ГО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стаж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работы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по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специальности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не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менее</w:t>
            </w:r>
            <w:r w:rsidRPr="007D2E6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3 лет.</w:t>
            </w:r>
          </w:p>
        </w:tc>
      </w:tr>
      <w:tr w:rsidR="007D2E65" w:rsidRPr="007D2E65" w:rsidTr="007D2E65">
        <w:trPr>
          <w:trHeight w:val="555"/>
        </w:trPr>
        <w:tc>
          <w:tcPr>
            <w:tcW w:w="170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Библиотекарь</w:t>
            </w:r>
          </w:p>
        </w:tc>
        <w:tc>
          <w:tcPr>
            <w:tcW w:w="2942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  <w:spacing w:val="-1"/>
              </w:rPr>
              <w:t>Обеспечивает</w:t>
            </w:r>
            <w:r w:rsidR="003E56FC">
              <w:rPr>
                <w:rFonts w:ascii="Times New Roman" w:eastAsia="Times New Roman" w:hAnsi="Times New Roman" w:cs="Times New Roman"/>
                <w:spacing w:val="-1"/>
              </w:rPr>
              <w:t xml:space="preserve">   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</w:rPr>
              <w:t xml:space="preserve">                                                                                                            </w:t>
            </w:r>
            <w:r w:rsidRPr="007D2E65">
              <w:rPr>
                <w:rFonts w:ascii="Times New Roman" w:eastAsia="Times New Roman" w:hAnsi="Times New Roman" w:cs="Times New Roman"/>
              </w:rPr>
              <w:t>доступ</w:t>
            </w:r>
          </w:p>
          <w:p w:rsidR="007D2E65" w:rsidRPr="007D2E65" w:rsidRDefault="007D2E65" w:rsidP="00612F8C">
            <w:pPr>
              <w:tabs>
                <w:tab w:val="left" w:pos="652"/>
                <w:tab w:val="left" w:pos="1318"/>
                <w:tab w:val="left" w:pos="2110"/>
              </w:tabs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обучающихся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>к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информационным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ресурсам,</w:t>
            </w:r>
            <w:r w:rsidRPr="007D2E65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участвует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 xml:space="preserve">их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духовно-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нравственном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воспитании,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профориентации</w:t>
            </w:r>
            <w:r w:rsidRPr="007D2E65">
              <w:rPr>
                <w:rFonts w:ascii="Times New Roman" w:eastAsia="Times New Roman" w:hAnsi="Times New Roman" w:cs="Times New Roman"/>
              </w:rPr>
              <w:tab/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социализации,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содействует</w:t>
            </w:r>
          </w:p>
          <w:p w:rsidR="007D2E65" w:rsidRPr="007D2E65" w:rsidRDefault="007D2E65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формированию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информационной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компетентности</w:t>
            </w:r>
            <w:r w:rsidRPr="007D2E6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обучающихся.</w:t>
            </w:r>
          </w:p>
        </w:tc>
        <w:tc>
          <w:tcPr>
            <w:tcW w:w="1161" w:type="dxa"/>
          </w:tcPr>
          <w:p w:rsidR="007D2E65" w:rsidRPr="007D2E65" w:rsidRDefault="007D2E65" w:rsidP="00612F8C">
            <w:pPr>
              <w:spacing w:before="100" w:beforeAutospacing="1" w:line="36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1/0</w:t>
            </w:r>
          </w:p>
        </w:tc>
        <w:tc>
          <w:tcPr>
            <w:tcW w:w="3942" w:type="dxa"/>
          </w:tcPr>
          <w:p w:rsidR="007D2E65" w:rsidRPr="007D2E65" w:rsidRDefault="007D2E65" w:rsidP="00612F8C">
            <w:pPr>
              <w:tabs>
                <w:tab w:val="left" w:pos="1895"/>
                <w:tab w:val="left" w:pos="2768"/>
              </w:tabs>
              <w:spacing w:before="100" w:beforeAutospacing="1" w:line="360" w:lineRule="auto"/>
              <w:ind w:firstLine="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D2E65">
              <w:rPr>
                <w:rFonts w:ascii="Times New Roman" w:eastAsia="Times New Roman" w:hAnsi="Times New Roman" w:cs="Times New Roman"/>
              </w:rPr>
              <w:t>Высшее</w:t>
            </w:r>
            <w:r w:rsidRPr="007D2E65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или</w:t>
            </w:r>
            <w:r w:rsidRPr="007D2E65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среднее</w:t>
            </w:r>
            <w:r w:rsidRPr="007D2E65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профессиональное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образование по</w:t>
            </w:r>
            <w:r w:rsidRPr="007D2E65">
              <w:rPr>
                <w:rFonts w:ascii="Times New Roman" w:eastAsia="Times New Roman" w:hAnsi="Times New Roman" w:cs="Times New Roman"/>
              </w:rPr>
              <w:tab/>
              <w:t xml:space="preserve">специальности </w:t>
            </w:r>
            <w:r w:rsidRPr="007D2E65">
              <w:rPr>
                <w:rFonts w:ascii="Times New Roman" w:eastAsia="Times New Roman" w:hAnsi="Times New Roman" w:cs="Times New Roman"/>
                <w:spacing w:val="-1"/>
              </w:rPr>
              <w:t>"Библиотечно-информационная</w:t>
            </w:r>
            <w:r w:rsidRPr="007D2E65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7D2E65">
              <w:rPr>
                <w:rFonts w:ascii="Times New Roman" w:eastAsia="Times New Roman" w:hAnsi="Times New Roman" w:cs="Times New Roman"/>
              </w:rPr>
              <w:t>деятельность"</w:t>
            </w:r>
          </w:p>
        </w:tc>
      </w:tr>
    </w:tbl>
    <w:p w:rsidR="007D2E65" w:rsidRDefault="007D2E65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Характеристика</w:t>
      </w:r>
      <w:r w:rsidRPr="0067437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коллектива</w:t>
      </w:r>
      <w:r w:rsidRPr="0067437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E56FC">
        <w:rPr>
          <w:rFonts w:ascii="Times New Roman" w:hAnsi="Times New Roman" w:cs="Times New Roman"/>
          <w:spacing w:val="-4"/>
          <w:sz w:val="24"/>
          <w:szCs w:val="24"/>
        </w:rPr>
        <w:t xml:space="preserve">уровню </w:t>
      </w:r>
      <w:r w:rsidRPr="00674372">
        <w:rPr>
          <w:rFonts w:ascii="Times New Roman" w:hAnsi="Times New Roman" w:cs="Times New Roman"/>
          <w:sz w:val="24"/>
          <w:szCs w:val="24"/>
        </w:rPr>
        <w:t>образовани</w:t>
      </w:r>
      <w:r w:rsidR="003E56FC">
        <w:rPr>
          <w:rFonts w:ascii="Times New Roman" w:hAnsi="Times New Roman" w:cs="Times New Roman"/>
          <w:sz w:val="24"/>
          <w:szCs w:val="24"/>
        </w:rPr>
        <w:t>я</w:t>
      </w:r>
      <w:r w:rsidRPr="00674372">
        <w:rPr>
          <w:rFonts w:ascii="Times New Roman" w:hAnsi="Times New Roman" w:cs="Times New Roman"/>
          <w:sz w:val="24"/>
          <w:szCs w:val="24"/>
        </w:rPr>
        <w:t>,</w:t>
      </w:r>
      <w:r w:rsidRPr="0067437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E56FC">
        <w:rPr>
          <w:rFonts w:ascii="Times New Roman" w:hAnsi="Times New Roman" w:cs="Times New Roman"/>
          <w:spacing w:val="-5"/>
          <w:sz w:val="24"/>
          <w:szCs w:val="24"/>
        </w:rPr>
        <w:t xml:space="preserve">наличию </w:t>
      </w:r>
      <w:r w:rsidRPr="00674372">
        <w:rPr>
          <w:rFonts w:ascii="Times New Roman" w:hAnsi="Times New Roman" w:cs="Times New Roman"/>
          <w:sz w:val="24"/>
          <w:szCs w:val="24"/>
        </w:rPr>
        <w:t>квалификационной</w:t>
      </w:r>
      <w:r w:rsidRPr="0067437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категории</w:t>
      </w:r>
      <w:r w:rsidR="003E56F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3"/>
        <w:gridCol w:w="3885"/>
      </w:tblGrid>
      <w:tr w:rsidR="00674372" w:rsidRPr="00674372" w:rsidTr="00674372">
        <w:trPr>
          <w:trHeight w:val="852"/>
        </w:trPr>
        <w:tc>
          <w:tcPr>
            <w:tcW w:w="5353" w:type="dxa"/>
          </w:tcPr>
          <w:p w:rsidR="00674372" w:rsidRPr="00925036" w:rsidRDefault="00674372" w:rsidP="00305AEF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  <w:r w:rsidRPr="00925036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педагогических</w:t>
            </w:r>
            <w:r w:rsidRPr="0092503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работников,</w:t>
            </w:r>
            <w:r w:rsidRPr="00925036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реализующих</w:t>
            </w:r>
            <w:r w:rsidRPr="00925036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ООП</w:t>
            </w:r>
            <w:r w:rsidRPr="009250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ООО:</w:t>
            </w:r>
          </w:p>
          <w:p w:rsidR="00674372" w:rsidRPr="00674372" w:rsidRDefault="00674372" w:rsidP="00305AEF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  <w:proofErr w:type="spellEnd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85" w:type="dxa"/>
          </w:tcPr>
          <w:p w:rsidR="00674372" w:rsidRPr="00674372" w:rsidRDefault="00674372" w:rsidP="00005945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59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674372" w:rsidRPr="00674372" w:rsidTr="00674372">
        <w:trPr>
          <w:trHeight w:val="287"/>
        </w:trPr>
        <w:tc>
          <w:tcPr>
            <w:tcW w:w="5353" w:type="dxa"/>
          </w:tcPr>
          <w:p w:rsidR="00674372" w:rsidRPr="00674372" w:rsidRDefault="00674372" w:rsidP="00305AEF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Высшее</w:t>
            </w:r>
            <w:proofErr w:type="spellEnd"/>
            <w:r w:rsidRPr="00674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85" w:type="dxa"/>
          </w:tcPr>
          <w:p w:rsidR="00674372" w:rsidRPr="00674372" w:rsidRDefault="00005945" w:rsidP="00005945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74372"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74372" w:rsidRPr="006743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  <w:r w:rsidR="00674372" w:rsidRPr="0067437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674372" w:rsidRPr="00674372" w:rsidTr="00674372">
        <w:trPr>
          <w:trHeight w:val="563"/>
        </w:trPr>
        <w:tc>
          <w:tcPr>
            <w:tcW w:w="5353" w:type="dxa"/>
          </w:tcPr>
          <w:p w:rsidR="00674372" w:rsidRPr="00674372" w:rsidRDefault="00674372" w:rsidP="00305AEF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  <w:proofErr w:type="spellEnd"/>
            <w:r w:rsidRPr="00674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специальное</w:t>
            </w:r>
            <w:proofErr w:type="spellEnd"/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профессиональное</w:t>
            </w:r>
            <w:proofErr w:type="spellEnd"/>
          </w:p>
          <w:p w:rsidR="00674372" w:rsidRPr="00674372" w:rsidRDefault="00674372" w:rsidP="00305AEF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5" w:type="dxa"/>
          </w:tcPr>
          <w:p w:rsidR="00674372" w:rsidRPr="00674372" w:rsidRDefault="00005945" w:rsidP="00005945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674372"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74372" w:rsidRPr="006743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674372" w:rsidRPr="0067437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674372" w:rsidRPr="00674372" w:rsidTr="00674372">
        <w:trPr>
          <w:trHeight w:val="287"/>
        </w:trPr>
        <w:tc>
          <w:tcPr>
            <w:tcW w:w="5353" w:type="dxa"/>
          </w:tcPr>
          <w:p w:rsidR="00674372" w:rsidRPr="00925036" w:rsidRDefault="00674372" w:rsidP="00305AEF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Высшую</w:t>
            </w:r>
            <w:r w:rsidRPr="0092503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2503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первую</w:t>
            </w:r>
            <w:r w:rsidRPr="0092503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квалификационные</w:t>
            </w:r>
            <w:r w:rsidRPr="0092503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2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категории</w:t>
            </w:r>
          </w:p>
        </w:tc>
        <w:tc>
          <w:tcPr>
            <w:tcW w:w="3885" w:type="dxa"/>
          </w:tcPr>
          <w:p w:rsidR="00674372" w:rsidRPr="00674372" w:rsidRDefault="00674372" w:rsidP="00A33025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330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  <w:proofErr w:type="gramStart"/>
            <w:r w:rsidR="00A330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proofErr w:type="gramEnd"/>
            <w:r w:rsidR="00E40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674372" w:rsidRPr="00674372" w:rsidTr="00674372">
        <w:trPr>
          <w:trHeight w:val="287"/>
        </w:trPr>
        <w:tc>
          <w:tcPr>
            <w:tcW w:w="5353" w:type="dxa"/>
          </w:tcPr>
          <w:p w:rsidR="00674372" w:rsidRPr="00674372" w:rsidRDefault="00674372" w:rsidP="00305AEF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proofErr w:type="spellEnd"/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3885" w:type="dxa"/>
          </w:tcPr>
          <w:p w:rsidR="00674372" w:rsidRPr="00674372" w:rsidRDefault="00A33025" w:rsidP="00A33025">
            <w:pPr>
              <w:pStyle w:val="a6"/>
              <w:spacing w:before="100" w:beforeAutospacing="1" w:line="36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674372" w:rsidRPr="00674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674372" w:rsidRPr="006743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37,5</w:t>
            </w:r>
            <w:r w:rsidR="00674372" w:rsidRPr="0067437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</w:tbl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Реализация ООП сопровождается планомерной работой по повышению квалификации педагогов.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ведётся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трёх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уровнях: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мотивационно-ценностном,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предполагающем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формирование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психологической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готовности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требований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ФГОС,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концептуальном, то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есть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уровне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понимания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сущности,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задач,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содержания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результатов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стандарта,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также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технологическом уровне, подразумевающем овладение педагогами технологиями реализации системно-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674372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подхода.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Непрерывность профессионального развития педагогических работников М</w:t>
      </w:r>
      <w:r w:rsidR="00E40872"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z w:val="24"/>
          <w:szCs w:val="24"/>
        </w:rPr>
        <w:t>ОУ «</w:t>
      </w:r>
      <w:r w:rsidR="00E40872">
        <w:rPr>
          <w:rFonts w:ascii="Times New Roman" w:hAnsi="Times New Roman" w:cs="Times New Roman"/>
          <w:sz w:val="24"/>
          <w:szCs w:val="24"/>
        </w:rPr>
        <w:t>Вороновская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40872">
        <w:rPr>
          <w:rFonts w:ascii="Times New Roman" w:hAnsi="Times New Roman" w:cs="Times New Roman"/>
          <w:sz w:val="24"/>
          <w:szCs w:val="24"/>
        </w:rPr>
        <w:t>СОШ</w:t>
      </w:r>
      <w:r w:rsidRPr="00674372">
        <w:rPr>
          <w:rFonts w:ascii="Times New Roman" w:hAnsi="Times New Roman" w:cs="Times New Roman"/>
          <w:sz w:val="24"/>
          <w:szCs w:val="24"/>
        </w:rPr>
        <w:t>»,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реализующ</w:t>
      </w:r>
      <w:r w:rsidR="00C566DC">
        <w:rPr>
          <w:rFonts w:ascii="Times New Roman" w:hAnsi="Times New Roman" w:cs="Times New Roman"/>
          <w:sz w:val="24"/>
          <w:szCs w:val="24"/>
        </w:rPr>
        <w:t>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основную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образовательную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программу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основного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общего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образования,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обеспечивается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освоением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дополнительных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программ</w:t>
      </w:r>
      <w:r w:rsidRPr="00674372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реже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одного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раза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3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года.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целях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квалификации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педагогических работников М</w:t>
      </w:r>
      <w:r w:rsidR="00E40872"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z w:val="24"/>
          <w:szCs w:val="24"/>
        </w:rPr>
        <w:t>ОУ «</w:t>
      </w:r>
      <w:r w:rsidR="00E40872">
        <w:rPr>
          <w:rFonts w:ascii="Times New Roman" w:hAnsi="Times New Roman" w:cs="Times New Roman"/>
          <w:sz w:val="24"/>
          <w:szCs w:val="24"/>
        </w:rPr>
        <w:t>Вороновская</w:t>
      </w:r>
      <w:r w:rsidRPr="00674372">
        <w:rPr>
          <w:rFonts w:ascii="Times New Roman" w:hAnsi="Times New Roman" w:cs="Times New Roman"/>
          <w:sz w:val="24"/>
          <w:szCs w:val="24"/>
        </w:rPr>
        <w:t xml:space="preserve"> СО</w:t>
      </w:r>
      <w:r w:rsidR="00E40872">
        <w:rPr>
          <w:rFonts w:ascii="Times New Roman" w:hAnsi="Times New Roman" w:cs="Times New Roman"/>
          <w:sz w:val="24"/>
          <w:szCs w:val="24"/>
        </w:rPr>
        <w:t>Ш</w:t>
      </w:r>
      <w:r w:rsidRPr="00674372">
        <w:rPr>
          <w:rFonts w:ascii="Times New Roman" w:hAnsi="Times New Roman" w:cs="Times New Roman"/>
          <w:sz w:val="24"/>
          <w:szCs w:val="24"/>
        </w:rPr>
        <w:t>» сотрудничает с ТОИПКРО, ОГБУ РЦРО,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566DC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674372">
        <w:rPr>
          <w:rFonts w:ascii="Times New Roman" w:hAnsi="Times New Roman" w:cs="Times New Roman"/>
          <w:sz w:val="24"/>
          <w:szCs w:val="24"/>
        </w:rPr>
        <w:t>ГПУ,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ТГУ,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инновационными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учреждениями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другими</w:t>
      </w:r>
      <w:r w:rsidRPr="00674372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имеющими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соответствующую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лицензию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учреждениями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общего,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566DC">
        <w:rPr>
          <w:rFonts w:ascii="Times New Roman" w:hAnsi="Times New Roman" w:cs="Times New Roman"/>
          <w:spacing w:val="-57"/>
          <w:sz w:val="24"/>
          <w:szCs w:val="24"/>
        </w:rPr>
        <w:t xml:space="preserve">           </w:t>
      </w:r>
      <w:r w:rsidRPr="00674372">
        <w:rPr>
          <w:rFonts w:ascii="Times New Roman" w:hAnsi="Times New Roman" w:cs="Times New Roman"/>
          <w:sz w:val="24"/>
          <w:szCs w:val="24"/>
        </w:rPr>
        <w:t>дополнительного образования, предусматривающими, в том числе,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дистанционные образовательные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услуги.</w:t>
      </w:r>
      <w:r w:rsidR="00B03066">
        <w:rPr>
          <w:rFonts w:ascii="Times New Roman" w:hAnsi="Times New Roman" w:cs="Times New Roman"/>
          <w:sz w:val="24"/>
          <w:szCs w:val="24"/>
        </w:rPr>
        <w:t xml:space="preserve"> На данный момент 100%  учител</w:t>
      </w:r>
      <w:r w:rsidR="00C566DC">
        <w:rPr>
          <w:rFonts w:ascii="Times New Roman" w:hAnsi="Times New Roman" w:cs="Times New Roman"/>
          <w:sz w:val="24"/>
          <w:szCs w:val="24"/>
        </w:rPr>
        <w:t>ей</w:t>
      </w:r>
      <w:r w:rsidR="00B03066">
        <w:rPr>
          <w:rFonts w:ascii="Times New Roman" w:hAnsi="Times New Roman" w:cs="Times New Roman"/>
          <w:sz w:val="24"/>
          <w:szCs w:val="24"/>
        </w:rPr>
        <w:t xml:space="preserve"> прошли курсы повышения квалификации по </w:t>
      </w:r>
      <w:proofErr w:type="gramStart"/>
      <w:r w:rsidR="00B03066">
        <w:rPr>
          <w:rFonts w:ascii="Times New Roman" w:hAnsi="Times New Roman" w:cs="Times New Roman"/>
          <w:sz w:val="24"/>
          <w:szCs w:val="24"/>
        </w:rPr>
        <w:t>реализации</w:t>
      </w:r>
      <w:proofErr w:type="gramEnd"/>
      <w:r w:rsidR="00B03066">
        <w:rPr>
          <w:rFonts w:ascii="Times New Roman" w:hAnsi="Times New Roman" w:cs="Times New Roman"/>
          <w:sz w:val="24"/>
          <w:szCs w:val="24"/>
        </w:rPr>
        <w:t xml:space="preserve"> обновленного ФГОС. </w:t>
      </w:r>
      <w:r w:rsidRPr="00674372">
        <w:rPr>
          <w:rFonts w:ascii="Times New Roman" w:hAnsi="Times New Roman" w:cs="Times New Roman"/>
          <w:sz w:val="24"/>
          <w:szCs w:val="24"/>
        </w:rPr>
        <w:t xml:space="preserve"> Формами повышения квалификации могут так же быть: стажировки, участие в конференциях,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обучающих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семинарах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мастер-классах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отдельным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направлениям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основной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образовательной программы</w:t>
      </w:r>
      <w:r w:rsidR="00E40872">
        <w:rPr>
          <w:rFonts w:ascii="Times New Roman" w:hAnsi="Times New Roman" w:cs="Times New Roman"/>
          <w:sz w:val="24"/>
          <w:szCs w:val="24"/>
        </w:rPr>
        <w:t>.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Ожидаемый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результат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квалификации —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профессиональная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готовность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работников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образования к реализации ФГОС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ООО: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67437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оптимального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вхождения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работников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систему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ценностей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современного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>принятие</w:t>
      </w:r>
      <w:r w:rsidRPr="0067437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идеологии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ФГОС</w:t>
      </w:r>
      <w:r w:rsidRPr="0067437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ООО;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 xml:space="preserve">освоение </w:t>
      </w:r>
      <w:r w:rsidRPr="00674372">
        <w:rPr>
          <w:rFonts w:ascii="Times New Roman" w:hAnsi="Times New Roman" w:cs="Times New Roman"/>
          <w:sz w:val="24"/>
          <w:szCs w:val="24"/>
        </w:rPr>
        <w:t>новой системы требований к структуре основной образовательной программы,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результатам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её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освоения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условиям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реализации,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также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системы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оценки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итогов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566DC"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                  </w:t>
      </w:r>
      <w:r w:rsidRPr="00674372">
        <w:rPr>
          <w:rFonts w:ascii="Times New Roman" w:hAnsi="Times New Roman" w:cs="Times New Roman"/>
          <w:sz w:val="24"/>
          <w:szCs w:val="24"/>
        </w:rPr>
        <w:t>деятельности обучающихся;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lastRenderedPageBreak/>
        <w:t>овладение</w:t>
      </w:r>
      <w:r w:rsidRPr="0067437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E4087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67437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E40872">
        <w:rPr>
          <w:rFonts w:ascii="Times New Roman" w:hAnsi="Times New Roman" w:cs="Times New Roman"/>
          <w:sz w:val="24"/>
          <w:szCs w:val="24"/>
        </w:rPr>
        <w:t xml:space="preserve"> - </w:t>
      </w:r>
      <w:r w:rsidRPr="00674372">
        <w:rPr>
          <w:rFonts w:ascii="Times New Roman" w:hAnsi="Times New Roman" w:cs="Times New Roman"/>
          <w:sz w:val="24"/>
          <w:szCs w:val="24"/>
        </w:rPr>
        <w:t>методическими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информационно</w:t>
      </w:r>
      <w:r w:rsidR="00E40872">
        <w:rPr>
          <w:rFonts w:ascii="Times New Roman" w:hAnsi="Times New Roman" w:cs="Times New Roman"/>
          <w:sz w:val="24"/>
          <w:szCs w:val="24"/>
        </w:rPr>
        <w:t xml:space="preserve"> - </w:t>
      </w:r>
      <w:r w:rsidRPr="00674372">
        <w:rPr>
          <w:rFonts w:ascii="Times New Roman" w:hAnsi="Times New Roman" w:cs="Times New Roman"/>
          <w:sz w:val="24"/>
          <w:szCs w:val="24"/>
        </w:rPr>
        <w:t>методическими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ресурсами,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необходимыми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для</w:t>
      </w:r>
      <w:r w:rsidRPr="0067437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успешного решения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задач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ФГОС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ООО.</w:t>
      </w:r>
    </w:p>
    <w:p w:rsidR="00674372" w:rsidRPr="00C566DC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66DC">
        <w:rPr>
          <w:rFonts w:ascii="Times New Roman" w:hAnsi="Times New Roman" w:cs="Times New Roman"/>
          <w:i/>
          <w:sz w:val="24"/>
          <w:szCs w:val="24"/>
        </w:rPr>
        <w:t>Организация</w:t>
      </w:r>
      <w:r w:rsidRPr="00C566D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i/>
          <w:sz w:val="24"/>
          <w:szCs w:val="24"/>
        </w:rPr>
        <w:t>методической</w:t>
      </w:r>
      <w:r w:rsidRPr="00C566DC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i/>
          <w:sz w:val="24"/>
          <w:szCs w:val="24"/>
        </w:rPr>
        <w:t>работы</w:t>
      </w:r>
      <w:r w:rsidR="00C566DC" w:rsidRPr="00C566DC">
        <w:rPr>
          <w:rFonts w:ascii="Times New Roman" w:hAnsi="Times New Roman" w:cs="Times New Roman"/>
          <w:i/>
          <w:sz w:val="24"/>
          <w:szCs w:val="24"/>
        </w:rPr>
        <w:t>.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Одним из условий эффективности реализации ООП является создание системы методической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работы, обеспечивающей сопровождение деятельности педагогов на всех этапах реализации требований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ФГОС. В М</w:t>
      </w:r>
      <w:r w:rsidR="00E40872"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z w:val="24"/>
          <w:szCs w:val="24"/>
        </w:rPr>
        <w:t>ОУ «</w:t>
      </w:r>
      <w:r w:rsidR="00E40872">
        <w:rPr>
          <w:rFonts w:ascii="Times New Roman" w:hAnsi="Times New Roman" w:cs="Times New Roman"/>
          <w:sz w:val="24"/>
          <w:szCs w:val="24"/>
        </w:rPr>
        <w:t>Вороновская  СОШ</w:t>
      </w:r>
      <w:r w:rsidRPr="00674372">
        <w:rPr>
          <w:rFonts w:ascii="Times New Roman" w:hAnsi="Times New Roman" w:cs="Times New Roman"/>
          <w:sz w:val="24"/>
          <w:szCs w:val="24"/>
        </w:rPr>
        <w:t>» система методической работы реализуется через деятельность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совета,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объединений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учителей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естественно-математического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гуманитарного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циклов,</w:t>
      </w:r>
      <w:r w:rsidRPr="0067437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физич</w:t>
      </w:r>
      <w:r w:rsidR="00E40872">
        <w:rPr>
          <w:rFonts w:ascii="Times New Roman" w:hAnsi="Times New Roman" w:cs="Times New Roman"/>
          <w:sz w:val="24"/>
          <w:szCs w:val="24"/>
        </w:rPr>
        <w:t>е</w:t>
      </w:r>
      <w:r w:rsidRPr="00674372">
        <w:rPr>
          <w:rFonts w:ascii="Times New Roman" w:hAnsi="Times New Roman" w:cs="Times New Roman"/>
          <w:sz w:val="24"/>
          <w:szCs w:val="24"/>
        </w:rPr>
        <w:t>ской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культуры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</w:t>
      </w:r>
      <w:r w:rsidR="00C566DC">
        <w:rPr>
          <w:rFonts w:ascii="Times New Roman" w:hAnsi="Times New Roman" w:cs="Times New Roman"/>
          <w:sz w:val="24"/>
          <w:szCs w:val="24"/>
        </w:rPr>
        <w:t>ЗР</w:t>
      </w:r>
      <w:r w:rsidRPr="00674372">
        <w:rPr>
          <w:rFonts w:ascii="Times New Roman" w:hAnsi="Times New Roman" w:cs="Times New Roman"/>
          <w:sz w:val="24"/>
          <w:szCs w:val="24"/>
        </w:rPr>
        <w:t>,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временных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творческих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групп.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>Единая методическая тема</w:t>
      </w:r>
      <w:r w:rsidR="00C566DC">
        <w:rPr>
          <w:rFonts w:ascii="Times New Roman" w:hAnsi="Times New Roman" w:cs="Times New Roman"/>
          <w:b/>
          <w:sz w:val="24"/>
          <w:szCs w:val="24"/>
        </w:rPr>
        <w:t>:</w:t>
      </w:r>
      <w:r w:rsidRPr="00674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«Создание информационно-образовательной среды и подготовка условий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развития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компетенций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соответствии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требованиями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стандарта и ФГОС»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>Цель:</w:t>
      </w:r>
      <w:r w:rsidRPr="0067437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уровня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культуры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мастерства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повышения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результатов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обучении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 воспитании обучающихся.</w:t>
      </w:r>
    </w:p>
    <w:p w:rsidR="00674372" w:rsidRPr="00E408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87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74372" w:rsidRPr="00674372" w:rsidRDefault="00674372" w:rsidP="00305AEF">
      <w:pPr>
        <w:pStyle w:val="a6"/>
        <w:numPr>
          <w:ilvl w:val="0"/>
          <w:numId w:val="12"/>
        </w:numPr>
        <w:spacing w:before="100" w:beforeAutospacing="1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Оперативное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реагирование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запросы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учителей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насущным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педагогическим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проблемам.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Знакомство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достижениями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науки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практики,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новыми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педагогическими технологиями с целью применения этих знаний для анализа и самоанализа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педагогической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674372" w:rsidRPr="00674372" w:rsidRDefault="00674372" w:rsidP="00305AEF">
      <w:pPr>
        <w:pStyle w:val="a6"/>
        <w:numPr>
          <w:ilvl w:val="0"/>
          <w:numId w:val="12"/>
        </w:numPr>
        <w:spacing w:before="100" w:beforeAutospacing="1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Организация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системы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школе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целью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развития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творчества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 самореализации инициативы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педагогов.</w:t>
      </w:r>
    </w:p>
    <w:p w:rsidR="00674372" w:rsidRPr="00674372" w:rsidRDefault="00674372" w:rsidP="00305AEF">
      <w:pPr>
        <w:pStyle w:val="a6"/>
        <w:numPr>
          <w:ilvl w:val="0"/>
          <w:numId w:val="12"/>
        </w:numPr>
        <w:spacing w:before="100" w:beforeAutospacing="1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Пополнение</w:t>
      </w:r>
      <w:r w:rsidRPr="0067437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67437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школьного банка</w:t>
      </w:r>
      <w:r w:rsidRPr="0067437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данных о</w:t>
      </w:r>
      <w:r w:rsidRPr="0067437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педагогическом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566DC"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             </w:t>
      </w:r>
      <w:r w:rsidRPr="00674372">
        <w:rPr>
          <w:rFonts w:ascii="Times New Roman" w:hAnsi="Times New Roman" w:cs="Times New Roman"/>
          <w:sz w:val="24"/>
          <w:szCs w:val="24"/>
        </w:rPr>
        <w:t>опыте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через обобщение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 изучение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опыта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работы своих</w:t>
      </w:r>
      <w:r w:rsidRPr="0067437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коллег.</w:t>
      </w:r>
    </w:p>
    <w:p w:rsidR="00674372" w:rsidRPr="00674372" w:rsidRDefault="00674372" w:rsidP="00305AEF">
      <w:pPr>
        <w:pStyle w:val="a6"/>
        <w:numPr>
          <w:ilvl w:val="0"/>
          <w:numId w:val="12"/>
        </w:numPr>
        <w:spacing w:before="100" w:beforeAutospacing="1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Организация</w:t>
      </w:r>
      <w:r w:rsidRPr="0067437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рефлексивной</w:t>
      </w:r>
      <w:r w:rsidRPr="0067437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деятельности</w:t>
      </w:r>
      <w:r w:rsidRPr="0067437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учителей</w:t>
      </w:r>
      <w:r w:rsidRPr="0067437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ходе</w:t>
      </w:r>
      <w:r w:rsidRPr="0067437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анализа</w:t>
      </w:r>
      <w:r w:rsidRPr="0067437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педагогической</w:t>
      </w:r>
      <w:r w:rsidRPr="0067437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деятельности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выработки путей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решения педагогических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проблем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затруднений.</w:t>
      </w:r>
    </w:p>
    <w:p w:rsidR="00C566DC" w:rsidRDefault="00674372" w:rsidP="00305AEF">
      <w:pPr>
        <w:pStyle w:val="a6"/>
        <w:numPr>
          <w:ilvl w:val="0"/>
          <w:numId w:val="12"/>
        </w:numPr>
        <w:spacing w:before="100" w:beforeAutospacing="1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66DC">
        <w:rPr>
          <w:rFonts w:ascii="Times New Roman" w:hAnsi="Times New Roman" w:cs="Times New Roman"/>
          <w:sz w:val="24"/>
          <w:szCs w:val="24"/>
        </w:rPr>
        <w:t>Оказание</w:t>
      </w:r>
      <w:r w:rsidRPr="00C566D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методической</w:t>
      </w:r>
      <w:r w:rsidRPr="00C566D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помощи</w:t>
      </w:r>
      <w:r w:rsidRPr="00C566D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учителям.</w:t>
      </w:r>
    </w:p>
    <w:p w:rsidR="00674372" w:rsidRPr="00C566DC" w:rsidRDefault="00674372" w:rsidP="00305AEF">
      <w:pPr>
        <w:pStyle w:val="a6"/>
        <w:numPr>
          <w:ilvl w:val="0"/>
          <w:numId w:val="12"/>
        </w:numPr>
        <w:spacing w:before="100" w:beforeAutospacing="1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66DC">
        <w:rPr>
          <w:rFonts w:ascii="Times New Roman" w:hAnsi="Times New Roman" w:cs="Times New Roman"/>
          <w:sz w:val="24"/>
          <w:szCs w:val="24"/>
        </w:rPr>
        <w:t>Анализ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и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обобщение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педагогических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достижений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и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способов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их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получения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в</w:t>
      </w:r>
      <w:r w:rsidRPr="00C566D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собственном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опыте,</w:t>
      </w:r>
      <w:r w:rsidRPr="00C566D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обобщение</w:t>
      </w:r>
      <w:r w:rsidRPr="00C566D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опыта</w:t>
      </w:r>
      <w:r w:rsidRPr="00C566D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нескольких</w:t>
      </w:r>
      <w:r w:rsidRPr="00C566D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учителей,</w:t>
      </w:r>
      <w:r w:rsidRPr="00C566D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работающих</w:t>
      </w:r>
      <w:r w:rsidRPr="00C566D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по</w:t>
      </w:r>
      <w:r w:rsidRPr="00C566D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одной</w:t>
      </w:r>
      <w:r w:rsidRPr="00C566D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566DC">
        <w:rPr>
          <w:rFonts w:ascii="Times New Roman" w:hAnsi="Times New Roman" w:cs="Times New Roman"/>
          <w:sz w:val="24"/>
          <w:szCs w:val="24"/>
        </w:rPr>
        <w:t>проблеме.</w:t>
      </w:r>
    </w:p>
    <w:p w:rsidR="00674372" w:rsidRPr="00674372" w:rsidRDefault="00674372" w:rsidP="00305AEF">
      <w:pPr>
        <w:pStyle w:val="a6"/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При оценке качества деятельности педагогических работников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учитывается востребованность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(в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том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числе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внеурочных)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учениками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родителями;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использование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современных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технологий,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том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числе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ИКТ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674372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674372">
        <w:rPr>
          <w:rFonts w:ascii="Times New Roman" w:hAnsi="Times New Roman" w:cs="Times New Roman"/>
          <w:sz w:val="24"/>
          <w:szCs w:val="24"/>
        </w:rPr>
        <w:t>;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участие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научной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работе,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распространение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передового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опыта;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уровня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мастерства;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lastRenderedPageBreak/>
        <w:t>работа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формированию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сопровождению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индивидуальных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траекторий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обучающихся,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руководству</w:t>
      </w:r>
      <w:r w:rsidRPr="00674372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их</w:t>
      </w:r>
      <w:r w:rsidRPr="00674372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проектной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деятельностью;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взаимодействие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всеми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участниками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отношений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др.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Размеры,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порядок и условия осуществления стимулирующих выплат определяются локальными нормативными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актами М</w:t>
      </w:r>
      <w:r w:rsidR="00E40872"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z w:val="24"/>
          <w:szCs w:val="24"/>
        </w:rPr>
        <w:t>ОУ</w:t>
      </w:r>
      <w:r w:rsidRPr="0067437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«</w:t>
      </w:r>
      <w:r w:rsidR="00E40872">
        <w:rPr>
          <w:rFonts w:ascii="Times New Roman" w:hAnsi="Times New Roman" w:cs="Times New Roman"/>
          <w:sz w:val="24"/>
          <w:szCs w:val="24"/>
        </w:rPr>
        <w:t>Вороновская</w:t>
      </w:r>
      <w:r w:rsidRPr="00674372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B03066" w:rsidRPr="00B03066" w:rsidRDefault="00DE7EE8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066">
        <w:rPr>
          <w:rFonts w:ascii="Times New Roman" w:hAnsi="Times New Roman" w:cs="Times New Roman"/>
          <w:b/>
          <w:sz w:val="24"/>
          <w:szCs w:val="24"/>
        </w:rPr>
        <w:t>3.5.</w:t>
      </w:r>
      <w:r w:rsidR="00477F10">
        <w:rPr>
          <w:rFonts w:ascii="Times New Roman" w:hAnsi="Times New Roman" w:cs="Times New Roman"/>
          <w:b/>
          <w:sz w:val="24"/>
          <w:szCs w:val="24"/>
        </w:rPr>
        <w:t>4</w:t>
      </w:r>
      <w:r w:rsidRPr="00B03066">
        <w:rPr>
          <w:rFonts w:ascii="Times New Roman" w:hAnsi="Times New Roman" w:cs="Times New Roman"/>
          <w:b/>
          <w:sz w:val="24"/>
          <w:szCs w:val="24"/>
        </w:rPr>
        <w:t>. Описание психолого-педагогических условий реализации основной образовательной программы основного общего образования</w:t>
      </w:r>
      <w:r w:rsidR="00B03066">
        <w:rPr>
          <w:rFonts w:ascii="Times New Roman" w:hAnsi="Times New Roman" w:cs="Times New Roman"/>
          <w:b/>
          <w:sz w:val="24"/>
          <w:szCs w:val="24"/>
        </w:rPr>
        <w:t>.</w:t>
      </w:r>
    </w:p>
    <w:p w:rsidR="002A714D" w:rsidRDefault="00454C66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П</w:t>
      </w:r>
      <w:r w:rsidR="002A714D">
        <w:t>сихолого-педагогические условия реализации ООП ООО</w:t>
      </w:r>
      <w:r w:rsidR="00715C5A">
        <w:t>, созданные в МКОУ «Вороновская СОШ</w:t>
      </w:r>
      <w:r w:rsidR="00C57246">
        <w:t>», обеспечивают</w:t>
      </w:r>
      <w:r w:rsidR="002A714D">
        <w:t>:</w:t>
      </w:r>
    </w:p>
    <w:p w:rsidR="002A714D" w:rsidRDefault="002A714D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• преемственность содержания и форм организации образовательного процесса по отношению к уровню начального общего образования с учётом специфики возрастного психофизического развития учащихся, в том числе особенностей перехода из младшего школьного возраста в подростковый;</w:t>
      </w:r>
    </w:p>
    <w:p w:rsidR="002A714D" w:rsidRDefault="002A714D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 • вариативность направлений и форм, а также диверсификации уровней психолого-педагогического сопровождения участников образовательного процесса;</w:t>
      </w:r>
    </w:p>
    <w:p w:rsidR="002A714D" w:rsidRDefault="002A714D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• формирование и развитие психолого-педагогической компетентности участников образовательного процесса.</w:t>
      </w:r>
    </w:p>
    <w:p w:rsidR="002A714D" w:rsidRDefault="002A714D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 w:rsidRPr="00715C5A">
        <w:rPr>
          <w:i/>
        </w:rPr>
        <w:t>Преемственность содержания</w:t>
      </w:r>
      <w:r>
        <w:t xml:space="preserve"> и форм организации образовательного процесса по отношению к уровню начального общего образования с учётом специфики возрастного психофизического развития учащихся, в том числе особенностей перехода из младшего школьного возраста в подростковый, включают: учебное сотрудничество, совместную деятельность, разновозрастное сотрудничество, дискуссию, тренинги, групповую игру, освоение культуры аргументации, рефлексию, педагогическое общение, а также информационно-методическое обеспечение образовательно- воспитательного процесса.</w:t>
      </w:r>
    </w:p>
    <w:p w:rsidR="001D23EB" w:rsidRDefault="001D23EB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 w:rsidRPr="00240318">
        <w:rPr>
          <w:i/>
        </w:rPr>
        <w:t>Вариативность направлений психолого-педагогического сопровождения участников образовательных отношений</w:t>
      </w:r>
      <w:r w:rsidR="00715C5A">
        <w:rPr>
          <w:i/>
        </w:rPr>
        <w:t xml:space="preserve"> </w:t>
      </w:r>
      <w:r w:rsidR="00715C5A">
        <w:t>в МКОУ «Вороновская СОШ»</w:t>
      </w:r>
      <w:r>
        <w:t>:</w:t>
      </w:r>
    </w:p>
    <w:p w:rsidR="001D23EB" w:rsidRDefault="001D23EB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- </w:t>
      </w:r>
      <w:r w:rsidRPr="001D23EB">
        <w:t xml:space="preserve">социально-психологическая адаптация обучающихся 5 классов/вновь прибывших обучающихся к условиям </w:t>
      </w:r>
      <w:r>
        <w:t>ОО</w:t>
      </w:r>
      <w:r w:rsidRPr="001D23EB">
        <w:t xml:space="preserve"> с учетом специфики их возрастного психофизиологического развития, включая особенности адаптации к социальной среде;</w:t>
      </w:r>
    </w:p>
    <w:p w:rsidR="001D23EB" w:rsidRDefault="001D23EB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- </w:t>
      </w:r>
      <w:r w:rsidRPr="001D23EB">
        <w:t xml:space="preserve">сохранение и укрепление психического здоровья обучающихся; </w:t>
      </w:r>
    </w:p>
    <w:p w:rsidR="001D23EB" w:rsidRDefault="001D23EB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- </w:t>
      </w:r>
      <w:r w:rsidRPr="001D23EB">
        <w:t xml:space="preserve">формирование ценности здоровья и безопасного образа жизни; </w:t>
      </w:r>
    </w:p>
    <w:p w:rsidR="001D23EB" w:rsidRDefault="001D23EB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- </w:t>
      </w:r>
      <w:r w:rsidRPr="001D23EB">
        <w:t xml:space="preserve">развитие экологической культуры; </w:t>
      </w:r>
    </w:p>
    <w:p w:rsidR="001D23EB" w:rsidRDefault="001D23EB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- </w:t>
      </w:r>
      <w:r w:rsidRPr="001D23EB">
        <w:t xml:space="preserve">дифференциация и индивидуализация обучения; </w:t>
      </w:r>
    </w:p>
    <w:p w:rsidR="00240318" w:rsidRDefault="001D23EB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- </w:t>
      </w:r>
      <w:r w:rsidR="00240318" w:rsidRPr="00240318">
        <w:t xml:space="preserve">профилактика формирования у обучающихся </w:t>
      </w:r>
      <w:proofErr w:type="spellStart"/>
      <w:r w:rsidR="00240318" w:rsidRPr="00240318">
        <w:t>девиантных</w:t>
      </w:r>
      <w:proofErr w:type="spellEnd"/>
      <w:r w:rsidR="00240318" w:rsidRPr="00240318">
        <w:t xml:space="preserve"> форм поведения, </w:t>
      </w:r>
      <w:r w:rsidR="00240318" w:rsidRPr="00240318">
        <w:lastRenderedPageBreak/>
        <w:t>агрессии и повышенной тревожности</w:t>
      </w:r>
      <w:r w:rsidR="00240318">
        <w:t>;</w:t>
      </w:r>
      <w:r w:rsidR="00240318" w:rsidRPr="00240318">
        <w:t xml:space="preserve"> </w:t>
      </w:r>
    </w:p>
    <w:p w:rsidR="001D23EB" w:rsidRDefault="00240318" w:rsidP="00612F8C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- </w:t>
      </w:r>
      <w:r w:rsidR="001D23EB" w:rsidRPr="001D23EB">
        <w:t xml:space="preserve">мониторинг возможностей и способностей обучающихся, выявление и поддержка одаренных детей, детей с особыми образовательными потребностями; </w:t>
      </w:r>
    </w:p>
    <w:p w:rsidR="001D23EB" w:rsidRDefault="001D23EB" w:rsidP="00612F8C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- </w:t>
      </w:r>
      <w:r w:rsidRPr="001D23EB">
        <w:t xml:space="preserve">психолого-педагогическая поддержка участников олимпиадного движения; </w:t>
      </w:r>
    </w:p>
    <w:p w:rsidR="001D23EB" w:rsidRDefault="001D23EB" w:rsidP="00612F8C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- сопровождение в профессиональном самоопределении</w:t>
      </w:r>
      <w:r w:rsidR="00C95E2A">
        <w:t xml:space="preserve"> обучающихся</w:t>
      </w:r>
      <w:r w:rsidRPr="001D23EB">
        <w:t>;</w:t>
      </w:r>
    </w:p>
    <w:p w:rsidR="001D23EB" w:rsidRDefault="001D23EB" w:rsidP="00612F8C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-</w:t>
      </w:r>
      <w:r w:rsidRPr="001D23EB">
        <w:t xml:space="preserve"> формирование коммуникативных навыков в разновозрастной среде и среде сверстников; </w:t>
      </w:r>
    </w:p>
    <w:p w:rsidR="001D23EB" w:rsidRDefault="001D23EB" w:rsidP="00612F8C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- </w:t>
      </w:r>
      <w:r w:rsidRPr="001D23EB">
        <w:t>поддержка детских объединений, ученического самоуправления</w:t>
      </w:r>
      <w:r>
        <w:t>.</w:t>
      </w:r>
    </w:p>
    <w:p w:rsidR="001D23EB" w:rsidRPr="00240318" w:rsidRDefault="001D23EB" w:rsidP="00612F8C">
      <w:pPr>
        <w:pStyle w:val="11"/>
        <w:spacing w:before="100" w:beforeAutospacing="1" w:line="360" w:lineRule="auto"/>
        <w:ind w:left="0" w:firstLine="709"/>
        <w:contextualSpacing/>
        <w:jc w:val="both"/>
        <w:rPr>
          <w:b w:val="0"/>
          <w:i/>
        </w:rPr>
      </w:pPr>
      <w:r w:rsidRPr="00240318">
        <w:rPr>
          <w:b w:val="0"/>
          <w:i/>
        </w:rPr>
        <w:t>Основными</w:t>
      </w:r>
      <w:r w:rsidRPr="00240318">
        <w:rPr>
          <w:b w:val="0"/>
          <w:i/>
          <w:spacing w:val="-4"/>
        </w:rPr>
        <w:t xml:space="preserve"> </w:t>
      </w:r>
      <w:r w:rsidRPr="00240318">
        <w:rPr>
          <w:b w:val="0"/>
          <w:i/>
        </w:rPr>
        <w:t>формами</w:t>
      </w:r>
      <w:r w:rsidRPr="00240318">
        <w:rPr>
          <w:b w:val="0"/>
          <w:i/>
          <w:spacing w:val="-5"/>
        </w:rPr>
        <w:t xml:space="preserve"> </w:t>
      </w:r>
      <w:r w:rsidRPr="00240318">
        <w:rPr>
          <w:b w:val="0"/>
          <w:i/>
        </w:rPr>
        <w:t>психолого-педагогического</w:t>
      </w:r>
      <w:r w:rsidRPr="00240318">
        <w:rPr>
          <w:b w:val="0"/>
          <w:i/>
          <w:spacing w:val="-4"/>
        </w:rPr>
        <w:t xml:space="preserve"> </w:t>
      </w:r>
      <w:r w:rsidRPr="00240318">
        <w:rPr>
          <w:b w:val="0"/>
          <w:i/>
        </w:rPr>
        <w:t>сопровождения</w:t>
      </w:r>
      <w:r w:rsidRPr="00240318">
        <w:rPr>
          <w:b w:val="0"/>
          <w:i/>
          <w:spacing w:val="-3"/>
        </w:rPr>
        <w:t xml:space="preserve"> </w:t>
      </w:r>
      <w:r w:rsidRPr="00240318">
        <w:rPr>
          <w:b w:val="0"/>
          <w:i/>
        </w:rPr>
        <w:t>являются:</w:t>
      </w:r>
    </w:p>
    <w:p w:rsidR="001D23EB" w:rsidRPr="00B03066" w:rsidRDefault="001D23EB" w:rsidP="00612F8C">
      <w:pPr>
        <w:pStyle w:val="a3"/>
        <w:widowControl w:val="0"/>
        <w:numPr>
          <w:ilvl w:val="0"/>
          <w:numId w:val="13"/>
        </w:numPr>
        <w:tabs>
          <w:tab w:val="left" w:pos="1642"/>
          <w:tab w:val="left" w:pos="1643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диагностика,</w:t>
      </w:r>
      <w:r w:rsidRPr="00B03066">
        <w:rPr>
          <w:rFonts w:ascii="Times New Roman" w:hAnsi="Times New Roman" w:cs="Times New Roman"/>
          <w:spacing w:val="9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направленная</w:t>
      </w:r>
      <w:r w:rsidRPr="00B03066">
        <w:rPr>
          <w:rFonts w:ascii="Times New Roman" w:hAnsi="Times New Roman" w:cs="Times New Roman"/>
          <w:spacing w:val="10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на</w:t>
      </w:r>
      <w:r w:rsidRPr="00B03066">
        <w:rPr>
          <w:rFonts w:ascii="Times New Roman" w:hAnsi="Times New Roman" w:cs="Times New Roman"/>
          <w:spacing w:val="10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выявление</w:t>
      </w:r>
      <w:r w:rsidRPr="00B03066">
        <w:rPr>
          <w:rFonts w:ascii="Times New Roman" w:hAnsi="Times New Roman" w:cs="Times New Roman"/>
          <w:spacing w:val="1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особенностей</w:t>
      </w:r>
      <w:r w:rsidRPr="00B03066">
        <w:rPr>
          <w:rFonts w:ascii="Times New Roman" w:hAnsi="Times New Roman" w:cs="Times New Roman"/>
          <w:spacing w:val="2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статуса</w:t>
      </w:r>
      <w:r w:rsidRPr="00B03066">
        <w:rPr>
          <w:rFonts w:ascii="Times New Roman" w:hAnsi="Times New Roman" w:cs="Times New Roman"/>
          <w:spacing w:val="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обучающегося;</w:t>
      </w:r>
    </w:p>
    <w:p w:rsidR="001D23EB" w:rsidRPr="00B03066" w:rsidRDefault="001D23EB" w:rsidP="00612F8C">
      <w:pPr>
        <w:pStyle w:val="a3"/>
        <w:widowControl w:val="0"/>
        <w:numPr>
          <w:ilvl w:val="0"/>
          <w:numId w:val="13"/>
        </w:numPr>
        <w:tabs>
          <w:tab w:val="left" w:pos="1642"/>
          <w:tab w:val="left" w:pos="1643"/>
          <w:tab w:val="left" w:pos="3787"/>
          <w:tab w:val="left" w:pos="5054"/>
          <w:tab w:val="left" w:pos="5421"/>
          <w:tab w:val="left" w:pos="6792"/>
          <w:tab w:val="left" w:pos="7851"/>
          <w:tab w:val="left" w:pos="9700"/>
          <w:tab w:val="left" w:pos="10871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консультирование</w:t>
      </w:r>
      <w:r>
        <w:rPr>
          <w:rFonts w:ascii="Times New Roman" w:hAnsi="Times New Roman" w:cs="Times New Roman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педагогов</w:t>
      </w:r>
      <w:r>
        <w:rPr>
          <w:rFonts w:ascii="Times New Roman" w:hAnsi="Times New Roman" w:cs="Times New Roman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родителей,</w:t>
      </w:r>
      <w:r>
        <w:rPr>
          <w:rFonts w:ascii="Times New Roman" w:hAnsi="Times New Roman" w:cs="Times New Roman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которое</w:t>
      </w:r>
      <w:r>
        <w:rPr>
          <w:rFonts w:ascii="Times New Roman" w:hAnsi="Times New Roman" w:cs="Times New Roman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осуществляется</w:t>
      </w:r>
      <w:r>
        <w:rPr>
          <w:rFonts w:ascii="Times New Roman" w:hAnsi="Times New Roman" w:cs="Times New Roman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учителем</w:t>
      </w:r>
      <w:r>
        <w:rPr>
          <w:rFonts w:ascii="Times New Roman" w:hAnsi="Times New Roman" w:cs="Times New Roman"/>
          <w:sz w:val="24"/>
        </w:rPr>
        <w:t xml:space="preserve"> </w:t>
      </w:r>
      <w:r w:rsidRPr="00B03066">
        <w:rPr>
          <w:rFonts w:ascii="Times New Roman" w:hAnsi="Times New Roman" w:cs="Times New Roman"/>
          <w:spacing w:val="-2"/>
          <w:sz w:val="24"/>
        </w:rPr>
        <w:t>и</w:t>
      </w:r>
      <w:r w:rsidRPr="00B03066">
        <w:rPr>
          <w:rFonts w:ascii="Times New Roman" w:hAnsi="Times New Roman" w:cs="Times New Roman"/>
          <w:spacing w:val="-5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психологом</w:t>
      </w:r>
      <w:r w:rsidRPr="00B03066">
        <w:rPr>
          <w:rFonts w:ascii="Times New Roman" w:hAnsi="Times New Roman" w:cs="Times New Roman"/>
          <w:spacing w:val="-1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</w:t>
      </w:r>
      <w:r w:rsidRPr="00B03066">
        <w:rPr>
          <w:rFonts w:ascii="Times New Roman" w:hAnsi="Times New Roman" w:cs="Times New Roman"/>
          <w:spacing w:val="-8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учётом</w:t>
      </w:r>
      <w:r w:rsidRPr="00B03066">
        <w:rPr>
          <w:rFonts w:ascii="Times New Roman" w:hAnsi="Times New Roman" w:cs="Times New Roman"/>
          <w:spacing w:val="-1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результатов</w:t>
      </w:r>
      <w:r w:rsidRPr="00B03066">
        <w:rPr>
          <w:rFonts w:ascii="Times New Roman" w:hAnsi="Times New Roman" w:cs="Times New Roman"/>
          <w:spacing w:val="-1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диагностики,</w:t>
      </w:r>
      <w:r w:rsidRPr="00B03066">
        <w:rPr>
          <w:rFonts w:ascii="Times New Roman" w:hAnsi="Times New Roman" w:cs="Times New Roman"/>
          <w:spacing w:val="-9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а</w:t>
      </w:r>
      <w:r w:rsidRPr="00B03066">
        <w:rPr>
          <w:rFonts w:ascii="Times New Roman" w:hAnsi="Times New Roman" w:cs="Times New Roman"/>
          <w:spacing w:val="-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также</w:t>
      </w:r>
      <w:r w:rsidRPr="00B03066">
        <w:rPr>
          <w:rFonts w:ascii="Times New Roman" w:hAnsi="Times New Roman" w:cs="Times New Roman"/>
          <w:spacing w:val="-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администрацией</w:t>
      </w:r>
      <w:r w:rsidRPr="00B03066">
        <w:rPr>
          <w:rFonts w:ascii="Times New Roman" w:hAnsi="Times New Roman" w:cs="Times New Roman"/>
          <w:spacing w:val="4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образовательной</w:t>
      </w:r>
      <w:r w:rsidRPr="00B03066">
        <w:rPr>
          <w:rFonts w:ascii="Times New Roman" w:hAnsi="Times New Roman" w:cs="Times New Roman"/>
          <w:spacing w:val="-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организации;</w:t>
      </w:r>
    </w:p>
    <w:p w:rsidR="001D23EB" w:rsidRPr="00B03066" w:rsidRDefault="001D23EB" w:rsidP="00612F8C">
      <w:pPr>
        <w:pStyle w:val="a3"/>
        <w:widowControl w:val="0"/>
        <w:numPr>
          <w:ilvl w:val="0"/>
          <w:numId w:val="13"/>
        </w:numPr>
        <w:tabs>
          <w:tab w:val="left" w:pos="1642"/>
          <w:tab w:val="left" w:pos="1643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профилактика,</w:t>
      </w:r>
      <w:r w:rsidRPr="00B03066">
        <w:rPr>
          <w:rFonts w:ascii="Times New Roman" w:hAnsi="Times New Roman" w:cs="Times New Roman"/>
          <w:spacing w:val="2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экспертиза,</w:t>
      </w:r>
      <w:r w:rsidRPr="00B03066">
        <w:rPr>
          <w:rFonts w:ascii="Times New Roman" w:hAnsi="Times New Roman" w:cs="Times New Roman"/>
          <w:spacing w:val="2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развивающая</w:t>
      </w:r>
      <w:r w:rsidRPr="00B03066">
        <w:rPr>
          <w:rFonts w:ascii="Times New Roman" w:hAnsi="Times New Roman" w:cs="Times New Roman"/>
          <w:spacing w:val="2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работа,</w:t>
      </w:r>
      <w:r w:rsidRPr="00B03066">
        <w:rPr>
          <w:rFonts w:ascii="Times New Roman" w:hAnsi="Times New Roman" w:cs="Times New Roman"/>
          <w:spacing w:val="2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просвещение,</w:t>
      </w:r>
      <w:r w:rsidRPr="00B03066">
        <w:rPr>
          <w:rFonts w:ascii="Times New Roman" w:hAnsi="Times New Roman" w:cs="Times New Roman"/>
          <w:spacing w:val="1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коррекционная</w:t>
      </w:r>
      <w:r w:rsidRPr="00B03066">
        <w:rPr>
          <w:rFonts w:ascii="Times New Roman" w:hAnsi="Times New Roman" w:cs="Times New Roman"/>
          <w:spacing w:val="1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работа,</w:t>
      </w:r>
      <w:r w:rsidRPr="00B03066">
        <w:rPr>
          <w:rFonts w:ascii="Times New Roman" w:hAnsi="Times New Roman" w:cs="Times New Roman"/>
          <w:spacing w:val="-5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осуществляемая</w:t>
      </w:r>
      <w:r w:rsidRPr="00B03066">
        <w:rPr>
          <w:rFonts w:ascii="Times New Roman" w:hAnsi="Times New Roman" w:cs="Times New Roman"/>
          <w:spacing w:val="-4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</w:t>
      </w:r>
      <w:r w:rsidRPr="00B03066">
        <w:rPr>
          <w:rFonts w:ascii="Times New Roman" w:hAnsi="Times New Roman" w:cs="Times New Roman"/>
          <w:spacing w:val="-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течение</w:t>
      </w:r>
      <w:r w:rsidRPr="00B03066">
        <w:rPr>
          <w:rFonts w:ascii="Times New Roman" w:hAnsi="Times New Roman" w:cs="Times New Roman"/>
          <w:spacing w:val="-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всего</w:t>
      </w:r>
      <w:r w:rsidRPr="00B03066">
        <w:rPr>
          <w:rFonts w:ascii="Times New Roman" w:hAnsi="Times New Roman" w:cs="Times New Roman"/>
          <w:spacing w:val="3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учебного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времени</w:t>
      </w:r>
      <w:r>
        <w:rPr>
          <w:rFonts w:ascii="Times New Roman" w:hAnsi="Times New Roman" w:cs="Times New Roman"/>
          <w:sz w:val="24"/>
        </w:rPr>
        <w:t xml:space="preserve"> в соответствии с планом работы</w:t>
      </w:r>
      <w:r w:rsidRPr="00B03066">
        <w:rPr>
          <w:rFonts w:ascii="Times New Roman" w:hAnsi="Times New Roman" w:cs="Times New Roman"/>
          <w:sz w:val="24"/>
        </w:rPr>
        <w:t>.</w:t>
      </w:r>
    </w:p>
    <w:p w:rsidR="00DF3447" w:rsidRPr="00DF3447" w:rsidRDefault="00DF3447" w:rsidP="00612F8C">
      <w:pPr>
        <w:pStyle w:val="a4"/>
        <w:spacing w:before="100" w:beforeAutospacing="1" w:line="360" w:lineRule="auto"/>
        <w:ind w:left="0" w:firstLine="709"/>
        <w:contextualSpacing/>
        <w:jc w:val="both"/>
      </w:pPr>
      <w:r w:rsidRPr="00DF3447">
        <w:t>Психолого-педагогическая поддержка участников образовательных отношений реализуется диверсифицировано, на уровне образовательной организации, классов, групп, а также на индивидуальном уровне.</w:t>
      </w:r>
    </w:p>
    <w:tbl>
      <w:tblPr>
        <w:tblStyle w:val="16"/>
        <w:tblW w:w="0" w:type="auto"/>
        <w:tblLook w:val="04A0"/>
      </w:tblPr>
      <w:tblGrid>
        <w:gridCol w:w="3276"/>
        <w:gridCol w:w="6295"/>
      </w:tblGrid>
      <w:tr w:rsidR="00DF3447" w:rsidRPr="00DF3447" w:rsidTr="00C12F7D">
        <w:tc>
          <w:tcPr>
            <w:tcW w:w="3369" w:type="dxa"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6599" w:type="dxa"/>
            <w:vMerge w:val="restart"/>
          </w:tcPr>
          <w:p w:rsidR="00DF3447" w:rsidRPr="00DF3447" w:rsidRDefault="00DF3447" w:rsidP="00305AEF">
            <w:pPr>
              <w:spacing w:before="100" w:beforeAutospacing="1"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 xml:space="preserve">Ведущую роль играют учителя (классные руководители), обеспечивающие необходимую педагогическую поддержку ребенку в решении задач обучения, воспитания и развития. Основная цель их деятельности – развитие самостоятельности в решении проблемных ситуаций, предотвращение </w:t>
            </w:r>
            <w:proofErr w:type="spellStart"/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DF3447">
              <w:rPr>
                <w:rFonts w:ascii="Times New Roman" w:hAnsi="Times New Roman" w:cs="Times New Roman"/>
                <w:sz w:val="24"/>
                <w:szCs w:val="24"/>
              </w:rPr>
              <w:t xml:space="preserve"> ребенка, возникновения острых проблемных ситуаций. Для достижения данной цели классный руководитель совместно с педагогом - психологом может разрабатывать план развития класса и каждого обучающегося. На основе психологических характеристик класса и обучающихся может корректироваться план воспитательной работы в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классе.</w:t>
            </w:r>
          </w:p>
        </w:tc>
      </w:tr>
      <w:tr w:rsidR="00DF3447" w:rsidRPr="00DF3447" w:rsidTr="00C12F7D">
        <w:tc>
          <w:tcPr>
            <w:tcW w:w="3369" w:type="dxa"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Малая группа</w:t>
            </w:r>
          </w:p>
        </w:tc>
        <w:tc>
          <w:tcPr>
            <w:tcW w:w="6599" w:type="dxa"/>
            <w:vMerge/>
          </w:tcPr>
          <w:p w:rsidR="00DF3447" w:rsidRPr="00DF3447" w:rsidRDefault="00DF3447" w:rsidP="00305AEF">
            <w:pPr>
              <w:spacing w:before="100" w:beforeAutospacing="1"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DF3447" w:rsidRPr="00DF3447" w:rsidTr="00C12F7D">
        <w:tc>
          <w:tcPr>
            <w:tcW w:w="3369" w:type="dxa"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599" w:type="dxa"/>
            <w:vMerge/>
          </w:tcPr>
          <w:p w:rsidR="00DF3447" w:rsidRPr="00DF3447" w:rsidRDefault="00DF3447" w:rsidP="00305AEF">
            <w:pPr>
              <w:spacing w:before="100" w:beforeAutospacing="1"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DF3447" w:rsidRPr="00DF3447" w:rsidTr="00C12F7D">
        <w:tc>
          <w:tcPr>
            <w:tcW w:w="3369" w:type="dxa"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организация</w:t>
            </w:r>
          </w:p>
        </w:tc>
        <w:tc>
          <w:tcPr>
            <w:tcW w:w="6599" w:type="dxa"/>
          </w:tcPr>
          <w:p w:rsidR="00DF3447" w:rsidRPr="00DF3447" w:rsidRDefault="00DF3447" w:rsidP="00305AEF">
            <w:pPr>
              <w:spacing w:before="100" w:beforeAutospacing="1"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Работа ведется учителями (классными руководителями), выявляющими проблемы в развитии обучающихся и оказывающими первичную помощь в преодолении трудностей в обучении, взаимодействии с учителями, родителями (законными представителями), сверстниками. В рамках школьного психолого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консилиума разрабатывается план дальнейших действий, направленный на решение возникших трудностей обучающегося. На данном уровне также реализуется программа коррекционной работы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ОО, осуществляется экспертная, консультативная, просветительская работа с администрацией и учителями.</w:t>
            </w:r>
          </w:p>
        </w:tc>
      </w:tr>
    </w:tbl>
    <w:p w:rsidR="00DF3447" w:rsidRPr="00ED3484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</w:rPr>
      </w:pPr>
    </w:p>
    <w:p w:rsidR="00DF3447" w:rsidRPr="00DF3447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447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реализации основной образовательной программы используются такие формы психолого-педагогического сопровождения, как:</w:t>
      </w:r>
    </w:p>
    <w:tbl>
      <w:tblPr>
        <w:tblStyle w:val="121"/>
        <w:tblW w:w="9606" w:type="dxa"/>
        <w:tblLayout w:type="fixed"/>
        <w:tblLook w:val="01E0"/>
      </w:tblPr>
      <w:tblGrid>
        <w:gridCol w:w="2093"/>
        <w:gridCol w:w="4244"/>
        <w:gridCol w:w="1700"/>
        <w:gridCol w:w="1569"/>
      </w:tblGrid>
      <w:tr w:rsidR="00DF3447" w:rsidRPr="00DF3447" w:rsidTr="00612F8C">
        <w:trPr>
          <w:trHeight w:val="556"/>
        </w:trPr>
        <w:tc>
          <w:tcPr>
            <w:tcW w:w="2093" w:type="dxa"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Вид </w:t>
            </w:r>
            <w:r w:rsidRPr="00DF3447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4244" w:type="dxa"/>
          </w:tcPr>
          <w:p w:rsidR="00DF3447" w:rsidRPr="00DF3447" w:rsidRDefault="00DF3447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>Мероприятие</w:t>
            </w:r>
          </w:p>
        </w:tc>
        <w:tc>
          <w:tcPr>
            <w:tcW w:w="1700" w:type="dxa"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Класс</w:t>
            </w:r>
          </w:p>
        </w:tc>
        <w:tc>
          <w:tcPr>
            <w:tcW w:w="1569" w:type="dxa"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Сроки</w:t>
            </w:r>
          </w:p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DF3447" w:rsidRPr="00DF3447" w:rsidTr="00612F8C">
        <w:trPr>
          <w:trHeight w:val="546"/>
        </w:trPr>
        <w:tc>
          <w:tcPr>
            <w:tcW w:w="2093" w:type="dxa"/>
            <w:vMerge w:val="restart"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Диагностика</w:t>
            </w:r>
          </w:p>
        </w:tc>
        <w:tc>
          <w:tcPr>
            <w:tcW w:w="4244" w:type="dxa"/>
          </w:tcPr>
          <w:p w:rsidR="00DF3447" w:rsidRPr="00DE0142" w:rsidRDefault="00DF3447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1.Диагностика уровня готовности к</w:t>
            </w:r>
          </w:p>
          <w:p w:rsidR="00DF3447" w:rsidRPr="00DE0142" w:rsidRDefault="00DF3447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Обучению на уровне основного образования</w:t>
            </w:r>
          </w:p>
        </w:tc>
        <w:tc>
          <w:tcPr>
            <w:tcW w:w="1700" w:type="dxa"/>
          </w:tcPr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9" w:type="dxa"/>
          </w:tcPr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Сентябрь—</w:t>
            </w:r>
          </w:p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DF3447" w:rsidRPr="00DF3447" w:rsidTr="00612F8C">
        <w:trPr>
          <w:trHeight w:val="762"/>
        </w:trPr>
        <w:tc>
          <w:tcPr>
            <w:tcW w:w="2093" w:type="dxa"/>
            <w:vMerge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F3447" w:rsidRPr="00DE0142" w:rsidRDefault="00DF3447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2.Диагностика удовлетворенности</w:t>
            </w:r>
          </w:p>
          <w:p w:rsidR="00DF3447" w:rsidRPr="00DE0142" w:rsidRDefault="00DF3447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</w:t>
            </w:r>
            <w:proofErr w:type="spellStart"/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шкoлы</w:t>
            </w:r>
            <w:proofErr w:type="spellEnd"/>
            <w:r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- воспитательной работой</w:t>
            </w:r>
          </w:p>
        </w:tc>
        <w:tc>
          <w:tcPr>
            <w:tcW w:w="1700" w:type="dxa"/>
          </w:tcPr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F3447" w:rsidRPr="00145A58" w:rsidRDefault="00145A58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F3447" w:rsidRPr="00145A58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3447" w:rsidRPr="00DF3447" w:rsidTr="00612F8C">
        <w:trPr>
          <w:trHeight w:val="703"/>
        </w:trPr>
        <w:tc>
          <w:tcPr>
            <w:tcW w:w="2093" w:type="dxa"/>
            <w:vMerge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F3447" w:rsidRPr="00DE0142" w:rsidRDefault="00DF3447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3.Диагностика уровня социально—</w:t>
            </w:r>
          </w:p>
          <w:p w:rsidR="00DF3447" w:rsidRPr="00DE0142" w:rsidRDefault="00DF3447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психологической готовности к ГИА</w:t>
            </w:r>
          </w:p>
        </w:tc>
        <w:tc>
          <w:tcPr>
            <w:tcW w:w="1700" w:type="dxa"/>
          </w:tcPr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9" w:type="dxa"/>
          </w:tcPr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DF3447" w:rsidRPr="00DF3447" w:rsidTr="00612F8C">
        <w:trPr>
          <w:trHeight w:val="700"/>
        </w:trPr>
        <w:tc>
          <w:tcPr>
            <w:tcW w:w="2093" w:type="dxa"/>
            <w:vMerge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F3447" w:rsidRPr="00DE0142" w:rsidRDefault="00DF3447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4.Анкетирование родителей на уровень удовлетворенности образовательным процессом</w:t>
            </w:r>
          </w:p>
        </w:tc>
        <w:tc>
          <w:tcPr>
            <w:tcW w:w="1700" w:type="dxa"/>
          </w:tcPr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E0142" w:rsidRPr="00DF3447" w:rsidTr="00612F8C">
        <w:trPr>
          <w:trHeight w:val="1656"/>
        </w:trPr>
        <w:tc>
          <w:tcPr>
            <w:tcW w:w="2093" w:type="dxa"/>
            <w:vMerge/>
          </w:tcPr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E0142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5.Проведение коррекционных</w:t>
            </w:r>
          </w:p>
          <w:p w:rsidR="00DE0142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психологических игр для подростков по выявленным психологическим проблемам</w:t>
            </w:r>
          </w:p>
        </w:tc>
        <w:tc>
          <w:tcPr>
            <w:tcW w:w="1700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F3447" w:rsidRPr="00DF3447" w:rsidTr="00612F8C">
        <w:trPr>
          <w:trHeight w:val="762"/>
        </w:trPr>
        <w:tc>
          <w:tcPr>
            <w:tcW w:w="2093" w:type="dxa"/>
            <w:vMerge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F3447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447"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.Психокоррекционная работа с учащимися, имеющими </w:t>
            </w:r>
            <w:proofErr w:type="spellStart"/>
            <w:r w:rsidR="00DF3447" w:rsidRPr="00DE0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внутриличностные</w:t>
            </w:r>
            <w:proofErr w:type="spellEnd"/>
            <w:r w:rsidR="00DF3447"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 и межличностные проблемы.</w:t>
            </w:r>
          </w:p>
        </w:tc>
        <w:tc>
          <w:tcPr>
            <w:tcW w:w="1700" w:type="dxa"/>
          </w:tcPr>
          <w:p w:rsidR="00DF3447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569" w:type="dxa"/>
          </w:tcPr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F3447" w:rsidRPr="00DF3447" w:rsidTr="00612F8C">
        <w:trPr>
          <w:trHeight w:val="508"/>
        </w:trPr>
        <w:tc>
          <w:tcPr>
            <w:tcW w:w="2093" w:type="dxa"/>
            <w:vMerge w:val="restart"/>
          </w:tcPr>
          <w:p w:rsidR="00DF3447" w:rsidRPr="00DF3447" w:rsidRDefault="00DF3447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lastRenderedPageBreak/>
              <w:t>Консультировани</w:t>
            </w:r>
            <w:r w:rsidRPr="00DF3447"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е</w:t>
            </w:r>
          </w:p>
        </w:tc>
        <w:tc>
          <w:tcPr>
            <w:tcW w:w="4244" w:type="dxa"/>
          </w:tcPr>
          <w:p w:rsidR="00DF3447" w:rsidRPr="00DE0142" w:rsidRDefault="00DF3447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1.Консультация</w:t>
            </w:r>
            <w:r w:rsidR="00DE0142"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классных</w:t>
            </w:r>
          </w:p>
          <w:p w:rsidR="00DF3447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F3447" w:rsidRPr="00DE0142">
              <w:rPr>
                <w:rFonts w:ascii="Times New Roman" w:hAnsi="Times New Roman" w:cs="Times New Roman"/>
                <w:sz w:val="24"/>
                <w:szCs w:val="24"/>
              </w:rPr>
              <w:t>уководителей</w:t>
            </w: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447" w:rsidRPr="00DE01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447" w:rsidRPr="00DE0142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447" w:rsidRPr="00DE0142">
              <w:rPr>
                <w:rFonts w:ascii="Times New Roman" w:hAnsi="Times New Roman" w:cs="Times New Roman"/>
                <w:sz w:val="24"/>
                <w:szCs w:val="24"/>
              </w:rPr>
              <w:t>диагностик</w:t>
            </w:r>
          </w:p>
        </w:tc>
        <w:tc>
          <w:tcPr>
            <w:tcW w:w="1700" w:type="dxa"/>
          </w:tcPr>
          <w:p w:rsidR="00DF3447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F3447" w:rsidRPr="00145A58" w:rsidRDefault="00DF3447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0142" w:rsidRPr="00145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 xml:space="preserve">течение </w:t>
            </w:r>
            <w:proofErr w:type="spellStart"/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гoдa</w:t>
            </w:r>
            <w:proofErr w:type="spellEnd"/>
          </w:p>
        </w:tc>
      </w:tr>
      <w:tr w:rsidR="00DE0142" w:rsidRPr="00DF3447" w:rsidTr="00612F8C">
        <w:trPr>
          <w:trHeight w:val="610"/>
        </w:trPr>
        <w:tc>
          <w:tcPr>
            <w:tcW w:w="2093" w:type="dxa"/>
            <w:vMerge/>
          </w:tcPr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E0142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2.Консультации для родителей по вопросам</w:t>
            </w:r>
          </w:p>
          <w:p w:rsidR="00DE0142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семейного воспитания, взаимоотношений родителей п детей.</w:t>
            </w:r>
          </w:p>
        </w:tc>
        <w:tc>
          <w:tcPr>
            <w:tcW w:w="1700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E0142" w:rsidRPr="00DF3447" w:rsidTr="00612F8C">
        <w:trPr>
          <w:trHeight w:val="503"/>
        </w:trPr>
        <w:tc>
          <w:tcPr>
            <w:tcW w:w="2093" w:type="dxa"/>
            <w:vMerge/>
          </w:tcPr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E0142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3.Консультационнаяработас учащимися школы</w:t>
            </w:r>
          </w:p>
        </w:tc>
        <w:tc>
          <w:tcPr>
            <w:tcW w:w="1700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E0142" w:rsidRPr="00DF3447" w:rsidTr="00612F8C">
        <w:trPr>
          <w:trHeight w:val="692"/>
        </w:trPr>
        <w:tc>
          <w:tcPr>
            <w:tcW w:w="2093" w:type="dxa"/>
            <w:vMerge/>
          </w:tcPr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E0142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4.Консультирование педагогов по</w:t>
            </w:r>
          </w:p>
          <w:p w:rsidR="00DE0142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Вопросам разработки и реализации программ обучения и воспитания.</w:t>
            </w:r>
          </w:p>
        </w:tc>
        <w:tc>
          <w:tcPr>
            <w:tcW w:w="1700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E0142" w:rsidRPr="00DF3447" w:rsidTr="00612F8C">
        <w:trPr>
          <w:trHeight w:val="1065"/>
        </w:trPr>
        <w:tc>
          <w:tcPr>
            <w:tcW w:w="2093" w:type="dxa"/>
            <w:vMerge/>
          </w:tcPr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E0142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5.Консультирование педагогов по</w:t>
            </w:r>
          </w:p>
          <w:p w:rsidR="00DE0142" w:rsidRPr="00DE0142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проблемам в обучении, </w:t>
            </w:r>
            <w:proofErr w:type="spellStart"/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поведениии</w:t>
            </w:r>
            <w:proofErr w:type="spellEnd"/>
            <w:r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 межличностного взаимодействия учащихся школы.</w:t>
            </w:r>
          </w:p>
        </w:tc>
        <w:tc>
          <w:tcPr>
            <w:tcW w:w="1700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E0142" w:rsidRPr="00DF3447" w:rsidTr="00612F8C">
        <w:trPr>
          <w:trHeight w:val="1623"/>
        </w:trPr>
        <w:tc>
          <w:tcPr>
            <w:tcW w:w="2093" w:type="dxa"/>
            <w:vMerge w:val="restart"/>
          </w:tcPr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Просветительска</w:t>
            </w:r>
            <w:r w:rsidRPr="00DF3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яработа</w:t>
            </w:r>
            <w:proofErr w:type="spellEnd"/>
          </w:p>
        </w:tc>
        <w:tc>
          <w:tcPr>
            <w:tcW w:w="4244" w:type="dxa"/>
          </w:tcPr>
          <w:p w:rsidR="00DE0142" w:rsidRPr="00DF3447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1.Лектории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учителей:</w:t>
            </w:r>
          </w:p>
          <w:p w:rsidR="00DE0142" w:rsidRPr="00DF3447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«Психологический подход в работе с</w:t>
            </w:r>
          </w:p>
          <w:p w:rsidR="00DE0142" w:rsidRPr="00DF3447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даренными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 xml:space="preserve">детьми», </w:t>
            </w: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«Психологии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 xml:space="preserve">крика», </w:t>
            </w: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«Особенности работы с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DE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поведение», «Пути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формирования здорового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классном коллективе»</w:t>
            </w:r>
          </w:p>
        </w:tc>
        <w:tc>
          <w:tcPr>
            <w:tcW w:w="1700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145A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E0142" w:rsidRPr="00DF3447" w:rsidTr="00612F8C">
        <w:trPr>
          <w:trHeight w:val="1403"/>
        </w:trPr>
        <w:tc>
          <w:tcPr>
            <w:tcW w:w="2093" w:type="dxa"/>
            <w:vMerge/>
          </w:tcPr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DE0142" w:rsidRPr="00DF3447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2.Лекториидля родителей:</w:t>
            </w:r>
          </w:p>
          <w:p w:rsidR="00DE0142" w:rsidRPr="00DF3447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«Основные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адаптации</w:t>
            </w:r>
          </w:p>
          <w:p w:rsidR="00DE0142" w:rsidRPr="00DF3447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основной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 xml:space="preserve"> школе», «Роль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ребенка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семье»</w:t>
            </w:r>
          </w:p>
          <w:p w:rsidR="00DE0142" w:rsidRPr="00DF3447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«Подростковый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кризис: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42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</w:p>
          <w:p w:rsidR="00DE0142" w:rsidRPr="00DF3447" w:rsidRDefault="00DE0142" w:rsidP="00612F8C">
            <w:pPr>
              <w:spacing w:before="100" w:beforeAutospacing="1" w:line="360" w:lineRule="auto"/>
              <w:ind w:firstLine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особенности».</w:t>
            </w:r>
          </w:p>
        </w:tc>
        <w:tc>
          <w:tcPr>
            <w:tcW w:w="1700" w:type="dxa"/>
          </w:tcPr>
          <w:p w:rsidR="00DE0142" w:rsidRPr="00145A58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5A5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69" w:type="dxa"/>
          </w:tcPr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</w:p>
          <w:p w:rsidR="00DE0142" w:rsidRPr="00DF3447" w:rsidRDefault="00DE0142" w:rsidP="00612F8C">
            <w:pPr>
              <w:spacing w:before="100" w:before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44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</w:tbl>
    <w:p w:rsidR="00DF3447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школе создан школьный </w:t>
      </w:r>
      <w:r w:rsidR="00DE0142"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психолого-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педагогический консилиум, в задачи которого входит:</w:t>
      </w:r>
    </w:p>
    <w:p w:rsidR="00DF3447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Своевременное выявление и ранняя диагностика отклонений в развитии и/или поведении.</w:t>
      </w:r>
    </w:p>
    <w:p w:rsidR="00DF3447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•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Профилактика физических, интеллектуальных и эмоционально- личностных перегрузок и срывов ребенка.</w:t>
      </w:r>
    </w:p>
    <w:p w:rsidR="00DE0142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Выявление резервных возможностей развития ребенка.</w:t>
      </w:r>
    </w:p>
    <w:p w:rsidR="00DF3447" w:rsidRPr="00DE0142" w:rsidRDefault="00DE0142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• </w:t>
      </w:r>
      <w:r w:rsidR="00DF3447"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Определение характера, продолжительности и эффективности психолого-педагогической помощи в рамках имеющихся в школе возможностей.</w:t>
      </w:r>
    </w:p>
    <w:p w:rsidR="00DE0142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Подготовка и ведение документации, отражающей уровень актуального развития ребенка, динамику его состояния, уровень школьной успешности. </w:t>
      </w:r>
    </w:p>
    <w:p w:rsidR="00DF3447" w:rsidRPr="00DE0142" w:rsidRDefault="00DE0142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• </w:t>
      </w:r>
      <w:r w:rsidR="00DF3447"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Перспективное планирование коррекционно-развивающей работы, оценка ее эффективности.</w:t>
      </w:r>
    </w:p>
    <w:p w:rsidR="00DF3447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Основными функциями консилиума являются:</w:t>
      </w:r>
    </w:p>
    <w:p w:rsidR="00DF3447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•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Контроль за проведением психолого-педагогического сопровождения ребенка (в том числе, имеющего заключение на обучение по общеобразовательной программе для детей ОВЗ) на протяжении всего периода его обучения в школе по запросам педагогов и родителей.</w:t>
      </w:r>
    </w:p>
    <w:p w:rsidR="00DF3447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Диагностика и выявление индивидуальных особенностей личности, программирование возможностей ее коррекции. Обеспечение общей и индивидуальной коррекционно-развивающей направленности учебно- воспитательного процесса.</w:t>
      </w:r>
    </w:p>
    <w:p w:rsidR="00DF3447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Обсуждение новых нормативно-правовых документов, касающихся психолого-педагогической работы, а также работы с детьми-инвалидами.</w:t>
      </w:r>
    </w:p>
    <w:p w:rsidR="00DF3447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состав психолого-педагогического консилиума входят: педаго</w:t>
      </w:r>
      <w:proofErr w:type="gramStart"/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г-</w:t>
      </w:r>
      <w:proofErr w:type="gramEnd"/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психолог, учитель</w:t>
      </w:r>
      <w:r w:rsid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логопед,  социальны</w:t>
      </w:r>
      <w:r w:rsidR="00DE0142"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й педагог</w:t>
      </w: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, учителя-предметники, классные руководители.</w:t>
      </w:r>
    </w:p>
    <w:p w:rsidR="00DF3447" w:rsidRPr="00DE0142" w:rsidRDefault="00DF3447" w:rsidP="00305AEF">
      <w:pPr>
        <w:autoSpaceDE w:val="0"/>
        <w:autoSpaceDN w:val="0"/>
        <w:adjustRightInd w:val="0"/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E0142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 консилиума ежегодно утверждается приказом директора.</w:t>
      </w:r>
    </w:p>
    <w:p w:rsidR="00454C66" w:rsidRPr="00B03066" w:rsidRDefault="0024031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 w:rsidRPr="00240318">
        <w:rPr>
          <w:i/>
        </w:rPr>
        <w:t>Ф</w:t>
      </w:r>
      <w:r w:rsidR="00454C66" w:rsidRPr="00240318">
        <w:rPr>
          <w:i/>
        </w:rPr>
        <w:t>ормирование</w:t>
      </w:r>
      <w:r w:rsidRPr="00240318">
        <w:rPr>
          <w:i/>
        </w:rPr>
        <w:t xml:space="preserve"> </w:t>
      </w:r>
      <w:r w:rsidR="00454C66" w:rsidRPr="00240318">
        <w:rPr>
          <w:i/>
        </w:rPr>
        <w:t>и развитие психолого-педагогической компетентности работников Организации и родителей (законных представителей) несовершеннолетних обучающихся</w:t>
      </w:r>
      <w:r>
        <w:rPr>
          <w:i/>
        </w:rPr>
        <w:t xml:space="preserve"> </w:t>
      </w:r>
      <w:r>
        <w:t xml:space="preserve">обеспечивается через </w:t>
      </w:r>
      <w:r w:rsidR="00454C66">
        <w:t>психолого-педагогическ</w:t>
      </w:r>
      <w:r>
        <w:t>ое</w:t>
      </w:r>
      <w:r w:rsidR="00454C66">
        <w:t xml:space="preserve"> сопровождение</w:t>
      </w:r>
      <w:r>
        <w:t xml:space="preserve"> (групповое и индивидуальное)</w:t>
      </w:r>
      <w:r w:rsidR="00454C66">
        <w:t xml:space="preserve"> </w:t>
      </w:r>
      <w:r>
        <w:t xml:space="preserve">со стороны </w:t>
      </w:r>
      <w:r w:rsidR="00454C66">
        <w:t>квалифицированны</w:t>
      </w:r>
      <w:r>
        <w:t>х</w:t>
      </w:r>
      <w:r w:rsidR="00454C66">
        <w:t xml:space="preserve"> специалист</w:t>
      </w:r>
      <w:r>
        <w:t>ов</w:t>
      </w:r>
      <w:r w:rsidR="00454C66">
        <w:t xml:space="preserve"> (педагог</w:t>
      </w:r>
      <w:r>
        <w:t>а</w:t>
      </w:r>
      <w:r w:rsidR="00454C66">
        <w:t>-психолог</w:t>
      </w:r>
      <w:r>
        <w:t>а</w:t>
      </w:r>
      <w:r w:rsidR="00454C66">
        <w:t>, социальн</w:t>
      </w:r>
      <w:r>
        <w:t>ого</w:t>
      </w:r>
      <w:r w:rsidR="00454C66">
        <w:t xml:space="preserve"> </w:t>
      </w:r>
      <w:r>
        <w:t>педагога</w:t>
      </w:r>
      <w:r w:rsidR="00454C66">
        <w:t>) участников образовательных отношени</w:t>
      </w:r>
      <w:r>
        <w:t xml:space="preserve">й, </w:t>
      </w:r>
      <w:r w:rsidR="00454C66">
        <w:t>осуществление мониторинга и оценки эффективности психологических программ сопровождения участников образовательных отношений, развити</w:t>
      </w:r>
      <w:r>
        <w:t>е</w:t>
      </w:r>
      <w:r w:rsidR="00454C66">
        <w:t xml:space="preserve"> психологической службы </w:t>
      </w:r>
      <w:r>
        <w:t>школы</w:t>
      </w:r>
      <w:r w:rsidR="00454C66">
        <w:t>.</w:t>
      </w:r>
      <w:r>
        <w:t xml:space="preserve"> При необходимости </w:t>
      </w:r>
      <w:r w:rsidR="009143FF">
        <w:t>привлекаются внешние специалисты для проведения консультаций</w:t>
      </w:r>
      <w:r w:rsidR="00C57246">
        <w:t xml:space="preserve"> и</w:t>
      </w:r>
      <w:r w:rsidR="009143FF">
        <w:t xml:space="preserve"> диагностики</w:t>
      </w:r>
      <w:r>
        <w:t xml:space="preserve"> </w:t>
      </w:r>
      <w:r w:rsidR="009143FF">
        <w:t>в рамках социального партнерства.</w:t>
      </w:r>
    </w:p>
    <w:p w:rsidR="00DE7EE8" w:rsidRPr="008E0635" w:rsidRDefault="00DE7EE8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0635">
        <w:rPr>
          <w:rFonts w:ascii="Times New Roman" w:hAnsi="Times New Roman" w:cs="Times New Roman"/>
          <w:b/>
          <w:sz w:val="24"/>
          <w:szCs w:val="24"/>
        </w:rPr>
        <w:t>3.5.</w:t>
      </w:r>
      <w:r w:rsidR="00477F10">
        <w:rPr>
          <w:rFonts w:ascii="Times New Roman" w:hAnsi="Times New Roman" w:cs="Times New Roman"/>
          <w:b/>
          <w:sz w:val="24"/>
          <w:szCs w:val="24"/>
        </w:rPr>
        <w:t>5</w:t>
      </w:r>
      <w:r w:rsidRPr="008E0635">
        <w:rPr>
          <w:rFonts w:ascii="Times New Roman" w:hAnsi="Times New Roman" w:cs="Times New Roman"/>
          <w:b/>
          <w:sz w:val="24"/>
          <w:szCs w:val="24"/>
        </w:rPr>
        <w:t>. Финансово-экономические условия реализации образовательной программы основного общего образования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lastRenderedPageBreak/>
        <w:t>Финансовые условия реализации основной образовательной программы основного общего образования   обеспечивают: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-</w:t>
      </w:r>
      <w:r>
        <w:tab/>
        <w:t>государственные гарантии прав граждан на получение бесплатного общедоступного образования;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-</w:t>
      </w:r>
      <w:r>
        <w:tab/>
        <w:t>возможность исполнения требований Стандарта;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-</w:t>
      </w:r>
      <w:r>
        <w:tab/>
        <w:t>реализацию обязательной части основной образовательной программы основного общего образования и части, формируемой участниками образовательных отношений, включая внеурочную деятельность.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Объем действующих расходных обязательств отражается в задании учредителя по оказанию государственных (муниципальных) образовательных услуг в соответствии с требованиями федеральных государственных образовательных стандартов общего образования.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Задание учредителя обеспечивает соответствие показателей объемов и качества предоставляемых образовательным учреждением услуг (выполнения работ) с размерами направляемых на эти цели средств бюджета.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Финансовое обеспечение задания учредителя по реализации основной образовательной программы основного общего образования осуществляется на основе нормативного </w:t>
      </w:r>
      <w:proofErr w:type="spellStart"/>
      <w:r>
        <w:t>подушевого</w:t>
      </w:r>
      <w:proofErr w:type="spellEnd"/>
      <w:r>
        <w:t xml:space="preserve"> финансирования. Введение нормативного </w:t>
      </w:r>
      <w:proofErr w:type="spellStart"/>
      <w:r>
        <w:t>подушевого</w:t>
      </w:r>
      <w:proofErr w:type="spellEnd"/>
      <w:r>
        <w:t xml:space="preserve">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Стандарта.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Региональный расчетный </w:t>
      </w:r>
      <w:proofErr w:type="spellStart"/>
      <w:r>
        <w:t>подушевой</w:t>
      </w:r>
      <w:proofErr w:type="spellEnd"/>
      <w:r>
        <w:t xml:space="preserve"> норматив — это минимально допустимый объѐм финансовых средств, необходимых для реализации основной образовательной программы в учреждениях данного региона в соответствии с ФГОС в расчете на одного обучающегося в год, определяемый раздельно для образовательных учреждений, расположенных в городской и сельской местности.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 xml:space="preserve">Региональный расчетный </w:t>
      </w:r>
      <w:proofErr w:type="spellStart"/>
      <w:r>
        <w:t>подушевой</w:t>
      </w:r>
      <w:proofErr w:type="spellEnd"/>
      <w:r>
        <w:t xml:space="preserve"> норматив должен покрывать следующие расходы на год: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•</w:t>
      </w:r>
      <w:r>
        <w:tab/>
        <w:t>оплату труда работников образовательных учреждений с учѐтом районных коэффициентов к заработной плате, а также отчисления;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•</w:t>
      </w:r>
      <w:r>
        <w:tab/>
        <w:t>расходы, непосредственно связанные с обеспечением образовательного процесса (приобретение учебно-наглядных пособий, технических средств обучения, расходных материалов, канцелярских товаров, оплату услуг связи в части расходов, связанных с подключением к информационной сети Интернет и платой за пользование этой сетью);</w:t>
      </w:r>
    </w:p>
    <w:p w:rsidR="00145A58" w:rsidRDefault="00145A58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lastRenderedPageBreak/>
        <w:t>•</w:t>
      </w:r>
      <w:r>
        <w:tab/>
        <w:t>иные хозяйственные нужды и другие расходы, связанные с обеспечением образовательного процесса (обучение, повышение квалификации педагогического и административно-управленческого персонала образовательных учреждений, командировочные расходы и др.), за исключением расходов на содержание зданий и коммунальных расходов, осуществляемых из местных бюджетов.</w:t>
      </w:r>
    </w:p>
    <w:p w:rsidR="008E0635" w:rsidRPr="008E0635" w:rsidRDefault="008E0635" w:rsidP="00305AEF">
      <w:pPr>
        <w:pStyle w:val="a4"/>
        <w:spacing w:before="100" w:beforeAutospacing="1" w:line="360" w:lineRule="auto"/>
        <w:ind w:left="0" w:firstLine="709"/>
        <w:contextualSpacing/>
        <w:jc w:val="both"/>
      </w:pPr>
      <w:r w:rsidRPr="008E0635">
        <w:t>Структура</w:t>
      </w:r>
      <w:r w:rsidRPr="008E0635">
        <w:rPr>
          <w:spacing w:val="4"/>
        </w:rPr>
        <w:t xml:space="preserve"> </w:t>
      </w:r>
      <w:r w:rsidRPr="008E0635">
        <w:t>и</w:t>
      </w:r>
      <w:r w:rsidRPr="008E0635">
        <w:rPr>
          <w:spacing w:val="5"/>
        </w:rPr>
        <w:t xml:space="preserve"> </w:t>
      </w:r>
      <w:r w:rsidRPr="008E0635">
        <w:t>объем</w:t>
      </w:r>
      <w:r w:rsidRPr="008E0635">
        <w:rPr>
          <w:spacing w:val="6"/>
        </w:rPr>
        <w:t xml:space="preserve"> </w:t>
      </w:r>
      <w:r w:rsidRPr="008E0635">
        <w:t>расходов,</w:t>
      </w:r>
      <w:r w:rsidRPr="008E0635">
        <w:rPr>
          <w:spacing w:val="4"/>
        </w:rPr>
        <w:t xml:space="preserve"> </w:t>
      </w:r>
      <w:r w:rsidRPr="008E0635">
        <w:t>необходимых</w:t>
      </w:r>
      <w:r w:rsidRPr="008E0635">
        <w:rPr>
          <w:spacing w:val="6"/>
        </w:rPr>
        <w:t xml:space="preserve"> </w:t>
      </w:r>
      <w:r w:rsidRPr="008E0635">
        <w:t>для</w:t>
      </w:r>
      <w:r w:rsidRPr="008E0635">
        <w:rPr>
          <w:spacing w:val="5"/>
        </w:rPr>
        <w:t xml:space="preserve"> </w:t>
      </w:r>
      <w:r w:rsidRPr="008E0635">
        <w:t>реализации</w:t>
      </w:r>
      <w:r w:rsidRPr="008E0635">
        <w:rPr>
          <w:spacing w:val="3"/>
        </w:rPr>
        <w:t xml:space="preserve"> </w:t>
      </w:r>
      <w:r w:rsidRPr="008E0635">
        <w:t>основной</w:t>
      </w:r>
      <w:r w:rsidRPr="008E0635">
        <w:rPr>
          <w:spacing w:val="5"/>
        </w:rPr>
        <w:t xml:space="preserve"> </w:t>
      </w:r>
      <w:r w:rsidRPr="008E0635">
        <w:t>образовательной</w:t>
      </w:r>
      <w:r w:rsidRPr="008E0635">
        <w:rPr>
          <w:spacing w:val="-57"/>
        </w:rPr>
        <w:t xml:space="preserve"> </w:t>
      </w:r>
      <w:r w:rsidR="00145A58">
        <w:rPr>
          <w:spacing w:val="-57"/>
        </w:rPr>
        <w:t xml:space="preserve">                       </w:t>
      </w:r>
      <w:r w:rsidRPr="008E0635">
        <w:t>программы</w:t>
      </w:r>
      <w:r w:rsidRPr="008E0635">
        <w:rPr>
          <w:spacing w:val="-1"/>
        </w:rPr>
        <w:t xml:space="preserve"> </w:t>
      </w:r>
      <w:r w:rsidRPr="008E0635">
        <w:t>и достижения планируемых</w:t>
      </w:r>
      <w:r w:rsidRPr="008E0635">
        <w:rPr>
          <w:spacing w:val="1"/>
        </w:rPr>
        <w:t xml:space="preserve"> </w:t>
      </w:r>
      <w:r w:rsidRPr="008E0635">
        <w:t>результатов</w:t>
      </w:r>
      <w:r w:rsidRPr="008E0635">
        <w:rPr>
          <w:spacing w:val="-1"/>
        </w:rPr>
        <w:t xml:space="preserve"> </w:t>
      </w:r>
      <w:r w:rsidRPr="008E0635">
        <w:t>следующая:</w:t>
      </w:r>
    </w:p>
    <w:p w:rsidR="008E0635" w:rsidRPr="008E0635" w:rsidRDefault="008E0635" w:rsidP="00305AEF">
      <w:pPr>
        <w:pStyle w:val="a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Заработная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плата –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70%;</w:t>
      </w:r>
    </w:p>
    <w:p w:rsidR="008E0635" w:rsidRPr="008E0635" w:rsidRDefault="008E0635" w:rsidP="00305AEF">
      <w:pPr>
        <w:pStyle w:val="a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курсы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повышения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квалификации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–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0,4%</w:t>
      </w:r>
    </w:p>
    <w:p w:rsidR="008E0635" w:rsidRPr="008E0635" w:rsidRDefault="008E0635" w:rsidP="00305AEF">
      <w:pPr>
        <w:pStyle w:val="a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медицинские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осмотры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–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0,2%</w:t>
      </w:r>
    </w:p>
    <w:p w:rsidR="008E0635" w:rsidRPr="008E0635" w:rsidRDefault="008E0635" w:rsidP="00305AEF">
      <w:pPr>
        <w:pStyle w:val="a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организация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питания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–</w:t>
      </w:r>
      <w:r w:rsidRPr="008E0635">
        <w:rPr>
          <w:rFonts w:ascii="Times New Roman" w:hAnsi="Times New Roman" w:cs="Times New Roman"/>
          <w:spacing w:val="-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5%</w:t>
      </w:r>
    </w:p>
    <w:p w:rsidR="008E0635" w:rsidRPr="008E0635" w:rsidRDefault="008E0635" w:rsidP="00305AEF">
      <w:pPr>
        <w:pStyle w:val="a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коммунальные услуги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–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11,5%;</w:t>
      </w:r>
    </w:p>
    <w:p w:rsidR="008E0635" w:rsidRPr="008E0635" w:rsidRDefault="008E0635" w:rsidP="00305AEF">
      <w:pPr>
        <w:pStyle w:val="a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транспортные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услуги -</w:t>
      </w:r>
      <w:r w:rsidRPr="008E0635">
        <w:rPr>
          <w:rFonts w:ascii="Times New Roman" w:hAnsi="Times New Roman" w:cs="Times New Roman"/>
          <w:spacing w:val="57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0,2%</w:t>
      </w:r>
    </w:p>
    <w:p w:rsidR="008E0635" w:rsidRPr="008E0635" w:rsidRDefault="008E0635" w:rsidP="00305AEF">
      <w:pPr>
        <w:pStyle w:val="a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before="100" w:beforeAutospacing="1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и др.</w:t>
      </w:r>
    </w:p>
    <w:p w:rsidR="00DE7EE8" w:rsidRPr="008E0635" w:rsidRDefault="00DE7EE8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0635">
        <w:rPr>
          <w:rFonts w:ascii="Times New Roman" w:hAnsi="Times New Roman" w:cs="Times New Roman"/>
          <w:b/>
          <w:sz w:val="24"/>
          <w:szCs w:val="24"/>
        </w:rPr>
        <w:t>3.5.</w:t>
      </w:r>
      <w:r w:rsidR="00C12F7D">
        <w:rPr>
          <w:rFonts w:ascii="Times New Roman" w:hAnsi="Times New Roman" w:cs="Times New Roman"/>
          <w:b/>
          <w:sz w:val="24"/>
          <w:szCs w:val="24"/>
        </w:rPr>
        <w:t>6</w:t>
      </w:r>
      <w:r w:rsidRPr="008E0635">
        <w:rPr>
          <w:rFonts w:ascii="Times New Roman" w:hAnsi="Times New Roman" w:cs="Times New Roman"/>
          <w:b/>
          <w:sz w:val="24"/>
          <w:szCs w:val="24"/>
        </w:rPr>
        <w:t>. Материально-технические условия реализации основной образовательной программы основного общего образования</w:t>
      </w:r>
    </w:p>
    <w:p w:rsidR="000E579B" w:rsidRPr="000E579B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>Имеющиеся в М</w:t>
      </w:r>
      <w:r>
        <w:rPr>
          <w:rFonts w:ascii="Times New Roman" w:hAnsi="Times New Roman" w:cs="Times New Roman"/>
          <w:sz w:val="24"/>
        </w:rPr>
        <w:t>К</w:t>
      </w:r>
      <w:r w:rsidRPr="000E579B">
        <w:rPr>
          <w:rFonts w:ascii="Times New Roman" w:hAnsi="Times New Roman" w:cs="Times New Roman"/>
          <w:sz w:val="24"/>
        </w:rPr>
        <w:t>ОУ «</w:t>
      </w:r>
      <w:r>
        <w:rPr>
          <w:rFonts w:ascii="Times New Roman" w:hAnsi="Times New Roman" w:cs="Times New Roman"/>
          <w:sz w:val="24"/>
        </w:rPr>
        <w:t>Вороновская СОШ</w:t>
      </w:r>
      <w:r w:rsidRPr="000E579B">
        <w:rPr>
          <w:rFonts w:ascii="Times New Roman" w:hAnsi="Times New Roman" w:cs="Times New Roman"/>
          <w:sz w:val="24"/>
        </w:rPr>
        <w:t>» материально-технические условия</w:t>
      </w:r>
      <w:r>
        <w:rPr>
          <w:rFonts w:ascii="Times New Roman" w:hAnsi="Times New Roman" w:cs="Times New Roman"/>
          <w:sz w:val="24"/>
        </w:rPr>
        <w:t xml:space="preserve"> </w:t>
      </w:r>
      <w:r w:rsidRPr="000E579B">
        <w:rPr>
          <w:rFonts w:ascii="Times New Roman" w:hAnsi="Times New Roman" w:cs="Times New Roman"/>
          <w:sz w:val="24"/>
        </w:rPr>
        <w:t>позволяют обеспечивать возможность достижения обучающимися установленных требований к результатам освоения ООП ООО.</w:t>
      </w:r>
    </w:p>
    <w:p w:rsidR="000E579B" w:rsidRPr="000E579B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 xml:space="preserve"> </w:t>
      </w:r>
      <w:r w:rsidR="00AD264C">
        <w:rPr>
          <w:rFonts w:ascii="Times New Roman" w:hAnsi="Times New Roman" w:cs="Times New Roman"/>
          <w:sz w:val="24"/>
        </w:rPr>
        <w:t xml:space="preserve">Образовательный процесс осуществляется в двухэтажном здании МКОУ «Вороновская СОШ», </w:t>
      </w:r>
      <w:r w:rsidR="00C12F7D">
        <w:rPr>
          <w:rFonts w:ascii="Times New Roman" w:hAnsi="Times New Roman" w:cs="Times New Roman"/>
          <w:sz w:val="24"/>
        </w:rPr>
        <w:t>владеющей</w:t>
      </w:r>
      <w:r w:rsidR="00AD264C">
        <w:rPr>
          <w:rFonts w:ascii="Times New Roman" w:hAnsi="Times New Roman" w:cs="Times New Roman"/>
          <w:sz w:val="24"/>
        </w:rPr>
        <w:t xml:space="preserve"> ей на </w:t>
      </w:r>
      <w:r w:rsidR="00C12F7D">
        <w:rPr>
          <w:rFonts w:ascii="Times New Roman" w:hAnsi="Times New Roman" w:cs="Times New Roman"/>
          <w:sz w:val="24"/>
        </w:rPr>
        <w:t>законных основаниях</w:t>
      </w:r>
      <w:r w:rsidR="00AD264C">
        <w:rPr>
          <w:rFonts w:ascii="Times New Roman" w:hAnsi="Times New Roman" w:cs="Times New Roman"/>
          <w:sz w:val="24"/>
        </w:rPr>
        <w:t xml:space="preserve">. </w:t>
      </w:r>
      <w:r w:rsidRPr="000E579B">
        <w:rPr>
          <w:rFonts w:ascii="Times New Roman" w:hAnsi="Times New Roman" w:cs="Times New Roman"/>
          <w:sz w:val="24"/>
        </w:rPr>
        <w:t>Здание школы, набор и размещение помещений для осуществления образовательной деятельности, активной деятельности, отдыха, питания и медицинского обслуживания обучающихся, их площадь, освещённость и воздушно-тепловой режим, расположение и размеры рабочих, учебных зон и зон для индивидуальных занятий соответствуют государственным санитарно- эпидемиологическим правилам и нормативам и обеспечивают возможность безопасной и комфортной организации всех видов учебной и внеурочной деятельности для всех участников образовательных отношений.</w:t>
      </w:r>
      <w:r w:rsidR="00C12F7D" w:rsidRPr="00C12F7D">
        <w:t xml:space="preserve"> </w:t>
      </w:r>
      <w:r w:rsidR="00C12F7D" w:rsidRPr="00C12F7D">
        <w:rPr>
          <w:rFonts w:ascii="Times New Roman" w:hAnsi="Times New Roman" w:cs="Times New Roman"/>
        </w:rPr>
        <w:t>Обеспечена</w:t>
      </w:r>
      <w:r w:rsidR="00C12F7D">
        <w:t xml:space="preserve"> </w:t>
      </w:r>
      <w:r w:rsidR="00C12F7D" w:rsidRPr="00C12F7D">
        <w:rPr>
          <w:rFonts w:ascii="Times New Roman" w:hAnsi="Times New Roman" w:cs="Times New Roman"/>
          <w:sz w:val="24"/>
        </w:rPr>
        <w:t xml:space="preserve">возможность для беспрепятственного доступа обучающихся с ОВЗ к объектам инфраструктуры </w:t>
      </w:r>
      <w:r w:rsidR="00C12F7D">
        <w:rPr>
          <w:rFonts w:ascii="Times New Roman" w:hAnsi="Times New Roman" w:cs="Times New Roman"/>
          <w:sz w:val="24"/>
        </w:rPr>
        <w:t>школы.</w:t>
      </w:r>
    </w:p>
    <w:p w:rsidR="000E579B" w:rsidRPr="000E579B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>При реализации ООП ООО предусматриваются специально организованные места, постоянно доступные подросткам и предназначенные для:</w:t>
      </w:r>
    </w:p>
    <w:p w:rsidR="000E579B" w:rsidRPr="000E579B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>•</w:t>
      </w:r>
      <w:r w:rsidRPr="000E579B">
        <w:rPr>
          <w:rFonts w:ascii="Times New Roman" w:hAnsi="Times New Roman" w:cs="Times New Roman"/>
          <w:sz w:val="24"/>
        </w:rPr>
        <w:tab/>
        <w:t>проектной и исследовательской деятельности;</w:t>
      </w:r>
    </w:p>
    <w:p w:rsidR="000E579B" w:rsidRPr="000E579B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>•</w:t>
      </w:r>
      <w:r w:rsidRPr="000E579B">
        <w:rPr>
          <w:rFonts w:ascii="Times New Roman" w:hAnsi="Times New Roman" w:cs="Times New Roman"/>
          <w:sz w:val="24"/>
        </w:rPr>
        <w:tab/>
        <w:t>творческой деятельности;</w:t>
      </w:r>
    </w:p>
    <w:p w:rsidR="003914BB" w:rsidRDefault="000E579B" w:rsidP="003914BB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lastRenderedPageBreak/>
        <w:t>•</w:t>
      </w:r>
      <w:r w:rsidRPr="000E579B">
        <w:rPr>
          <w:rFonts w:ascii="Times New Roman" w:hAnsi="Times New Roman" w:cs="Times New Roman"/>
          <w:sz w:val="24"/>
        </w:rPr>
        <w:tab/>
        <w:t>индивидуальной и групповой работы.</w:t>
      </w:r>
    </w:p>
    <w:p w:rsidR="00C12F7D" w:rsidRDefault="000E579B" w:rsidP="00C12F7D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>Во всех помещениях, где осуществляется образовательный процесс, обеспечивается доступ педагогов и обучающихся к информационной среде школы и к глобальной информационной среде.</w:t>
      </w:r>
      <w:r w:rsidR="00305AEF" w:rsidRPr="00305AEF">
        <w:t xml:space="preserve"> </w:t>
      </w:r>
      <w:r w:rsidR="00305AEF" w:rsidRPr="003914BB">
        <w:rPr>
          <w:rFonts w:ascii="Times New Roman" w:hAnsi="Times New Roman" w:cs="Times New Roman"/>
          <w:sz w:val="24"/>
        </w:rPr>
        <w:t>Основная школа имеет 16 учебных кабинетов, учебное пространство классных комнат оснащено комплектами учебной мебели в соответствии с требованиями СанПиН, раздаточным учебным материалом, находящимся в свободном доступе для детей; учебными книгами и лабораторным оборудованием</w:t>
      </w:r>
      <w:r w:rsidR="003914BB" w:rsidRPr="003914BB">
        <w:rPr>
          <w:rFonts w:ascii="Times New Roman" w:hAnsi="Times New Roman" w:cs="Times New Roman"/>
          <w:sz w:val="24"/>
        </w:rPr>
        <w:t>, необходимым для проведения опытов и экспериментов</w:t>
      </w:r>
      <w:r w:rsidR="00305AEF" w:rsidRPr="003914BB">
        <w:rPr>
          <w:rFonts w:ascii="Times New Roman" w:hAnsi="Times New Roman" w:cs="Times New Roman"/>
          <w:sz w:val="24"/>
        </w:rPr>
        <w:t xml:space="preserve">. </w:t>
      </w:r>
      <w:r w:rsidR="00C12F7D" w:rsidRPr="00C12F7D">
        <w:rPr>
          <w:rFonts w:ascii="Times New Roman" w:hAnsi="Times New Roman" w:cs="Times New Roman"/>
          <w:sz w:val="24"/>
        </w:rPr>
        <w:t>Кабинеты по предметным областям оснащены комплектами наглядных пособий, карт, учебных макетов, специального оборудования, обеспечивающих развитие компетенций в соответствии с программой основного общего образования.</w:t>
      </w:r>
      <w:r w:rsidR="00C12F7D">
        <w:rPr>
          <w:rFonts w:ascii="Times New Roman" w:hAnsi="Times New Roman" w:cs="Times New Roman"/>
          <w:sz w:val="24"/>
        </w:rPr>
        <w:t xml:space="preserve"> </w:t>
      </w:r>
      <w:r w:rsidR="00C12F7D" w:rsidRPr="00C12F7D">
        <w:rPr>
          <w:rFonts w:ascii="Times New Roman" w:hAnsi="Times New Roman" w:cs="Times New Roman"/>
          <w:sz w:val="24"/>
        </w:rPr>
        <w:t>Кабинеты естественнонаучного цикла, в том числе кабинеты физики, химии, биологии, дополнительно оборудованы комплектами специального лабораторного оборудования, обеспечивающего проведение лабораторных работ и опытно-экспериментальной деятельности в соответствии с программой основного общего образования</w:t>
      </w:r>
      <w:r w:rsidR="00C12F7D">
        <w:rPr>
          <w:rFonts w:ascii="Times New Roman" w:hAnsi="Times New Roman" w:cs="Times New Roman"/>
          <w:sz w:val="24"/>
        </w:rPr>
        <w:t xml:space="preserve">. </w:t>
      </w:r>
    </w:p>
    <w:p w:rsidR="000E579B" w:rsidRPr="000E579B" w:rsidRDefault="003914BB" w:rsidP="00C12F7D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3914BB">
        <w:rPr>
          <w:rFonts w:ascii="Times New Roman" w:hAnsi="Times New Roman" w:cs="Times New Roman"/>
          <w:sz w:val="24"/>
        </w:rPr>
        <w:t xml:space="preserve">Кабинеты оснащены интегрирующими средствами обучения и воспитания таким образом, чтобы в них могли преподаваться несколько учебных дисциплин. </w:t>
      </w:r>
      <w:r w:rsidR="00305AEF" w:rsidRPr="003914BB">
        <w:rPr>
          <w:rFonts w:ascii="Times New Roman" w:hAnsi="Times New Roman" w:cs="Times New Roman"/>
          <w:sz w:val="24"/>
        </w:rPr>
        <w:t xml:space="preserve">Кабинеты обеспечены ТСО, оснащены интерактивной доской с возможностью проецирования на доску со стационарных компьютеров с потолочным размещением проектора без напольной </w:t>
      </w:r>
      <w:r>
        <w:rPr>
          <w:rFonts w:ascii="Times New Roman" w:hAnsi="Times New Roman" w:cs="Times New Roman"/>
          <w:sz w:val="24"/>
        </w:rPr>
        <w:t>проводки</w:t>
      </w:r>
      <w:r w:rsidR="00305AEF" w:rsidRPr="003914BB">
        <w:rPr>
          <w:rFonts w:ascii="Times New Roman" w:hAnsi="Times New Roman" w:cs="Times New Roman"/>
          <w:sz w:val="24"/>
        </w:rPr>
        <w:t xml:space="preserve">. </w:t>
      </w:r>
    </w:p>
    <w:p w:rsidR="000E579B" w:rsidRPr="00305AEF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05AEF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Обеспечение образовательного процесса расходными материалами предусматривается в соответствии с учебным планированием.</w:t>
      </w:r>
    </w:p>
    <w:p w:rsidR="000E579B" w:rsidRPr="000E579B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 xml:space="preserve">Питание </w:t>
      </w:r>
      <w:proofErr w:type="gramStart"/>
      <w:r w:rsidRPr="000E579B">
        <w:rPr>
          <w:rFonts w:ascii="Times New Roman" w:hAnsi="Times New Roman" w:cs="Times New Roman"/>
          <w:sz w:val="24"/>
        </w:rPr>
        <w:t>обучающихся</w:t>
      </w:r>
      <w:proofErr w:type="gramEnd"/>
      <w:r w:rsidRPr="000E579B">
        <w:rPr>
          <w:rFonts w:ascii="Times New Roman" w:hAnsi="Times New Roman" w:cs="Times New Roman"/>
          <w:sz w:val="24"/>
        </w:rPr>
        <w:t xml:space="preserve"> организовано в помещении столовой на </w:t>
      </w:r>
      <w:r w:rsidR="006D0DD5" w:rsidRPr="006D0DD5">
        <w:rPr>
          <w:rFonts w:ascii="Times New Roman" w:hAnsi="Times New Roman" w:cs="Times New Roman"/>
          <w:color w:val="000000" w:themeColor="text1"/>
          <w:sz w:val="24"/>
        </w:rPr>
        <w:t>54 места, столовая оснащена современным оборудованием, горячим питанием охвачено 100% обучающихся</w:t>
      </w:r>
      <w:r w:rsidRPr="000E579B">
        <w:rPr>
          <w:rFonts w:ascii="Times New Roman" w:hAnsi="Times New Roman" w:cs="Times New Roman"/>
          <w:sz w:val="24"/>
        </w:rPr>
        <w:t>.</w:t>
      </w:r>
    </w:p>
    <w:p w:rsidR="000E579B" w:rsidRPr="000E579B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>Санитарно-бытовые условия обеспечены туалетными комнатами на всех этажах, туалетной комнатой для сотрудников, умывальной, душевой комнатой, гардеробом для учащихся, гардеробом для сотрудников, раздевалками для девочек и мальчиков в спортивном зале.</w:t>
      </w:r>
    </w:p>
    <w:p w:rsidR="000E579B" w:rsidRPr="000E579B" w:rsidRDefault="000E579B" w:rsidP="00305AEF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>В школе выделен</w:t>
      </w:r>
      <w:r w:rsidR="006D0DD5">
        <w:rPr>
          <w:rFonts w:ascii="Times New Roman" w:hAnsi="Times New Roman" w:cs="Times New Roman"/>
          <w:sz w:val="24"/>
        </w:rPr>
        <w:t xml:space="preserve"> кабинет для педагога-психолога; административный кабинет - 1</w:t>
      </w:r>
      <w:r w:rsidRPr="000E579B">
        <w:rPr>
          <w:rFonts w:ascii="Times New Roman" w:hAnsi="Times New Roman" w:cs="Times New Roman"/>
          <w:sz w:val="24"/>
        </w:rPr>
        <w:t>, помеще</w:t>
      </w:r>
      <w:r w:rsidR="00592C64">
        <w:rPr>
          <w:rFonts w:ascii="Times New Roman" w:hAnsi="Times New Roman" w:cs="Times New Roman"/>
          <w:sz w:val="24"/>
        </w:rPr>
        <w:t>ние для хранения инвентаря – 1.</w:t>
      </w:r>
    </w:p>
    <w:p w:rsidR="00AD264C" w:rsidRDefault="000E579B" w:rsidP="00AD264C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0E579B">
        <w:rPr>
          <w:rFonts w:ascii="Times New Roman" w:hAnsi="Times New Roman" w:cs="Times New Roman"/>
          <w:sz w:val="24"/>
        </w:rPr>
        <w:t xml:space="preserve">В целях обеспечения безопасности обучающихся и работников организуется деятельность </w:t>
      </w:r>
      <w:proofErr w:type="gramStart"/>
      <w:r w:rsidRPr="000E579B">
        <w:rPr>
          <w:rFonts w:ascii="Times New Roman" w:hAnsi="Times New Roman" w:cs="Times New Roman"/>
          <w:sz w:val="24"/>
        </w:rPr>
        <w:t>согласно</w:t>
      </w:r>
      <w:proofErr w:type="gramEnd"/>
      <w:r w:rsidRPr="000E579B">
        <w:rPr>
          <w:rFonts w:ascii="Times New Roman" w:hAnsi="Times New Roman" w:cs="Times New Roman"/>
          <w:sz w:val="24"/>
        </w:rPr>
        <w:t xml:space="preserve"> разработанных Паспортов дорожной безопасности, антитеррористической и экстремистской безопасности; оборудована «тревожная кнопка», пожарная сигнализация; территория ограждена и ограничена в доступе посторонних лиц во время образовательного процесса.</w:t>
      </w:r>
    </w:p>
    <w:p w:rsidR="00AD264C" w:rsidRPr="00AD264C" w:rsidRDefault="008E0635" w:rsidP="00AD264C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264C">
        <w:rPr>
          <w:rFonts w:ascii="Times New Roman" w:hAnsi="Times New Roman" w:cs="Times New Roman"/>
          <w:sz w:val="24"/>
          <w:szCs w:val="24"/>
        </w:rPr>
        <w:lastRenderedPageBreak/>
        <w:t>Актовый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зал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оборудован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необходимой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материально-технической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базой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для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организации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и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проведения</w:t>
      </w:r>
      <w:r w:rsidRPr="00AD264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культурно-массовых</w:t>
      </w:r>
      <w:r w:rsidRPr="00AD264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мероприятий,</w:t>
      </w:r>
      <w:r w:rsidRPr="00AD264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общешкольных</w:t>
      </w:r>
      <w:r w:rsidRPr="00AD264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собраний.</w:t>
      </w:r>
    </w:p>
    <w:p w:rsidR="00AD264C" w:rsidRPr="00AD264C" w:rsidRDefault="008E0635" w:rsidP="00AD264C">
      <w:pPr>
        <w:spacing w:before="100" w:before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264C">
        <w:rPr>
          <w:rFonts w:ascii="Times New Roman" w:hAnsi="Times New Roman" w:cs="Times New Roman"/>
          <w:sz w:val="24"/>
          <w:szCs w:val="24"/>
        </w:rPr>
        <w:t>Спортивный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зал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оснащён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достаточным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спортивным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инвентарём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для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проведения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уроков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физической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культуры,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спортивных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занятий,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спортивно-массовых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мероприятий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(соревнований,</w:t>
      </w:r>
      <w:r w:rsidRPr="00AD264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конкурсов,</w:t>
      </w:r>
      <w:r w:rsidRPr="00AD264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D264C">
        <w:rPr>
          <w:rFonts w:ascii="Times New Roman" w:hAnsi="Times New Roman" w:cs="Times New Roman"/>
          <w:sz w:val="24"/>
          <w:szCs w:val="24"/>
        </w:rPr>
        <w:t>праздников).</w:t>
      </w:r>
    </w:p>
    <w:p w:rsidR="008E0635" w:rsidRPr="00AD264C" w:rsidRDefault="008E0635" w:rsidP="00AD264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264C">
        <w:rPr>
          <w:rFonts w:ascii="Times New Roman" w:hAnsi="Times New Roman" w:cs="Times New Roman"/>
          <w:sz w:val="24"/>
          <w:szCs w:val="24"/>
        </w:rPr>
        <w:t>Библиотека с читальным з</w:t>
      </w:r>
      <w:r w:rsidR="00686B3B" w:rsidRPr="00AD264C">
        <w:rPr>
          <w:rFonts w:ascii="Times New Roman" w:hAnsi="Times New Roman" w:cs="Times New Roman"/>
          <w:sz w:val="24"/>
          <w:szCs w:val="24"/>
        </w:rPr>
        <w:t xml:space="preserve">алом книгохранилищем, выходом в </w:t>
      </w:r>
      <w:r w:rsidRPr="00AD264C">
        <w:rPr>
          <w:rFonts w:ascii="Times New Roman" w:hAnsi="Times New Roman" w:cs="Times New Roman"/>
          <w:sz w:val="24"/>
          <w:szCs w:val="24"/>
        </w:rPr>
        <w:t>Интернет.</w:t>
      </w:r>
      <w:r w:rsidRPr="00AD264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8E0635" w:rsidRPr="00686B3B" w:rsidRDefault="008E0635" w:rsidP="00AD264C">
      <w:pPr>
        <w:pStyle w:val="a4"/>
        <w:spacing w:line="360" w:lineRule="auto"/>
        <w:ind w:left="0" w:firstLine="709"/>
        <w:contextualSpacing/>
        <w:rPr>
          <w:b/>
        </w:rPr>
      </w:pPr>
      <w:r w:rsidRPr="00686B3B">
        <w:rPr>
          <w:b/>
        </w:rPr>
        <w:t>Техническое</w:t>
      </w:r>
      <w:r w:rsidRPr="00686B3B">
        <w:rPr>
          <w:b/>
          <w:spacing w:val="-4"/>
        </w:rPr>
        <w:t xml:space="preserve"> </w:t>
      </w:r>
      <w:r w:rsidRPr="00686B3B">
        <w:rPr>
          <w:b/>
        </w:rPr>
        <w:t>оснащение:</w:t>
      </w:r>
    </w:p>
    <w:p w:rsidR="008E0635" w:rsidRPr="00686B3B" w:rsidRDefault="008E0635" w:rsidP="00AD264C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360" w:lineRule="auto"/>
        <w:ind w:left="0" w:firstLine="709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компьютеры;</w:t>
      </w:r>
    </w:p>
    <w:p w:rsidR="008E0635" w:rsidRPr="00686B3B" w:rsidRDefault="008E0635" w:rsidP="00AD264C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360" w:lineRule="auto"/>
        <w:ind w:left="0" w:firstLine="709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ноутбуки;</w:t>
      </w:r>
    </w:p>
    <w:p w:rsidR="008E0635" w:rsidRPr="00686B3B" w:rsidRDefault="008E0635" w:rsidP="00AD264C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360" w:lineRule="auto"/>
        <w:ind w:left="0" w:firstLine="709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мультимедиа-проекторы</w:t>
      </w:r>
      <w:r w:rsidRPr="00686B3B">
        <w:rPr>
          <w:rFonts w:ascii="Times New Roman" w:hAnsi="Times New Roman" w:cs="Times New Roman"/>
          <w:spacing w:val="-4"/>
          <w:sz w:val="24"/>
        </w:rPr>
        <w:t xml:space="preserve"> </w:t>
      </w:r>
      <w:r w:rsidRPr="00686B3B">
        <w:rPr>
          <w:rFonts w:ascii="Times New Roman" w:hAnsi="Times New Roman" w:cs="Times New Roman"/>
          <w:sz w:val="24"/>
        </w:rPr>
        <w:t>с</w:t>
      </w:r>
      <w:r w:rsidRPr="00686B3B">
        <w:rPr>
          <w:rFonts w:ascii="Times New Roman" w:hAnsi="Times New Roman" w:cs="Times New Roman"/>
          <w:spacing w:val="-5"/>
          <w:sz w:val="24"/>
        </w:rPr>
        <w:t xml:space="preserve"> </w:t>
      </w:r>
      <w:r w:rsidRPr="00686B3B">
        <w:rPr>
          <w:rFonts w:ascii="Times New Roman" w:hAnsi="Times New Roman" w:cs="Times New Roman"/>
          <w:sz w:val="24"/>
        </w:rPr>
        <w:t>потолочным</w:t>
      </w:r>
      <w:r w:rsidRPr="00686B3B">
        <w:rPr>
          <w:rFonts w:ascii="Times New Roman" w:hAnsi="Times New Roman" w:cs="Times New Roman"/>
          <w:spacing w:val="-5"/>
          <w:sz w:val="24"/>
        </w:rPr>
        <w:t xml:space="preserve"> </w:t>
      </w:r>
      <w:r w:rsidRPr="00686B3B">
        <w:rPr>
          <w:rFonts w:ascii="Times New Roman" w:hAnsi="Times New Roman" w:cs="Times New Roman"/>
          <w:sz w:val="24"/>
        </w:rPr>
        <w:t>креплением;</w:t>
      </w:r>
    </w:p>
    <w:p w:rsidR="008E0635" w:rsidRPr="00686B3B" w:rsidRDefault="008E0635" w:rsidP="00AD264C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360" w:lineRule="auto"/>
        <w:ind w:left="0" w:firstLine="709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многофункциональные</w:t>
      </w:r>
      <w:r w:rsidRPr="00686B3B">
        <w:rPr>
          <w:rFonts w:ascii="Times New Roman" w:hAnsi="Times New Roman" w:cs="Times New Roman"/>
          <w:spacing w:val="-6"/>
          <w:sz w:val="24"/>
        </w:rPr>
        <w:t xml:space="preserve"> </w:t>
      </w:r>
      <w:r w:rsidRPr="00686B3B">
        <w:rPr>
          <w:rFonts w:ascii="Times New Roman" w:hAnsi="Times New Roman" w:cs="Times New Roman"/>
          <w:sz w:val="24"/>
        </w:rPr>
        <w:t>устройства;</w:t>
      </w:r>
    </w:p>
    <w:p w:rsidR="008E0635" w:rsidRPr="00686B3B" w:rsidRDefault="008E0635" w:rsidP="00AD264C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360" w:lineRule="auto"/>
        <w:ind w:left="0" w:firstLine="709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принтеры;</w:t>
      </w:r>
    </w:p>
    <w:p w:rsidR="00686B3B" w:rsidRDefault="00305AEF" w:rsidP="00AD264C">
      <w:pPr>
        <w:pStyle w:val="a3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line="360" w:lineRule="auto"/>
        <w:ind w:left="0"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копировальная техника</w:t>
      </w:r>
      <w:r w:rsidR="00686B3B">
        <w:rPr>
          <w:rFonts w:ascii="Times New Roman" w:hAnsi="Times New Roman" w:cs="Times New Roman"/>
          <w:sz w:val="24"/>
        </w:rPr>
        <w:t>;</w:t>
      </w:r>
    </w:p>
    <w:p w:rsidR="00686B3B" w:rsidRDefault="00686B3B" w:rsidP="00AD264C">
      <w:pPr>
        <w:pStyle w:val="a3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line="360" w:lineRule="auto"/>
        <w:ind w:left="0" w:firstLine="709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ламинатор;</w:t>
      </w:r>
    </w:p>
    <w:p w:rsidR="00C12F7D" w:rsidRPr="00C12F7D" w:rsidRDefault="00C12F7D" w:rsidP="00C12F7D">
      <w:pPr>
        <w:pStyle w:val="a3"/>
        <w:spacing w:before="100" w:beforeAutospacing="1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3.5.7</w:t>
      </w:r>
      <w:r w:rsidRPr="00C12F7D">
        <w:rPr>
          <w:rFonts w:ascii="Times New Roman" w:hAnsi="Times New Roman" w:cs="Times New Roman"/>
          <w:b/>
          <w:sz w:val="24"/>
          <w:szCs w:val="24"/>
        </w:rPr>
        <w:t xml:space="preserve">. Учебно-методические условия, в том числе условия информационного обеспечения  </w:t>
      </w:r>
    </w:p>
    <w:p w:rsidR="00C12F7D" w:rsidRDefault="00C12F7D" w:rsidP="00C12F7D">
      <w:pPr>
        <w:pStyle w:val="a4"/>
        <w:tabs>
          <w:tab w:val="left" w:pos="0"/>
        </w:tabs>
        <w:spacing w:before="100" w:beforeAutospacing="1" w:line="360" w:lineRule="auto"/>
        <w:ind w:left="0" w:firstLine="709"/>
        <w:contextualSpacing/>
        <w:jc w:val="both"/>
      </w:pPr>
      <w:r>
        <w:t>Учебно-методические условия,</w:t>
      </w:r>
      <w:r>
        <w:rPr>
          <w:spacing w:val="1"/>
        </w:rPr>
        <w:t xml:space="preserve"> </w:t>
      </w:r>
      <w:r w:rsidRPr="00C12F7D">
        <w:t>в том числе условия</w:t>
      </w:r>
      <w:r>
        <w:t xml:space="preserve"> информационного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широкого,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 доступа для всех участников образовательных отношений к любой информации, связанной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5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его осуществления.</w:t>
      </w:r>
    </w:p>
    <w:p w:rsidR="00C12F7D" w:rsidRDefault="00C12F7D" w:rsidP="00C12F7D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Учебно-методическое обеспечение обязательной части Программы включает в себя: учебники, учебные пособия, справочники, хрестоматии, цифровые образовательные ресурсы, методические пособия для учителей, сайты поддержки учебных курсов, дисциплин и т.п.</w:t>
      </w:r>
    </w:p>
    <w:p w:rsidR="00C12F7D" w:rsidRDefault="00C12F7D" w:rsidP="00C12F7D">
      <w:pPr>
        <w:pStyle w:val="a4"/>
        <w:numPr>
          <w:ilvl w:val="0"/>
          <w:numId w:val="11"/>
        </w:numPr>
        <w:spacing w:before="100" w:beforeAutospacing="1" w:line="360" w:lineRule="auto"/>
        <w:ind w:left="0" w:firstLine="709"/>
        <w:contextualSpacing/>
        <w:jc w:val="both"/>
      </w:pPr>
      <w:r>
        <w:t>Вариативная часть Программы (учебные, развивающие курсы) сопровождается методическим обеспечением: учебные пособия, цифровыми ресурсами, материалы для обучающихся и педагогов и т.п.</w:t>
      </w:r>
    </w:p>
    <w:p w:rsidR="00C12F7D" w:rsidRDefault="00C12F7D" w:rsidP="00C12F7D">
      <w:pPr>
        <w:pStyle w:val="a4"/>
        <w:numPr>
          <w:ilvl w:val="0"/>
          <w:numId w:val="11"/>
        </w:numPr>
        <w:spacing w:before="100" w:beforeAutospacing="1" w:line="360" w:lineRule="auto"/>
        <w:ind w:left="0" w:firstLine="709"/>
        <w:contextualSpacing/>
        <w:jc w:val="both"/>
      </w:pPr>
      <w:r>
        <w:t>Учебно-методическое обеспечение школы состоит из основной и дополнительной частей. Основной состав УМК используется обучающимися и педагогами на постоянной основе, дополнительный состав – по усмотрению учителя и обучающихся.</w:t>
      </w:r>
    </w:p>
    <w:p w:rsidR="00EF282B" w:rsidRDefault="00C12F7D" w:rsidP="00EF282B">
      <w:pPr>
        <w:pStyle w:val="a4"/>
        <w:numPr>
          <w:ilvl w:val="0"/>
          <w:numId w:val="11"/>
        </w:numPr>
        <w:spacing w:before="100" w:beforeAutospacing="1" w:line="360" w:lineRule="auto"/>
        <w:ind w:left="0" w:firstLine="709"/>
        <w:contextualSpacing/>
        <w:jc w:val="both"/>
      </w:pPr>
      <w:r>
        <w:t xml:space="preserve">Реализация Программы обеспечивается доступом каждого обучающегося к базам данных и библиотечным фондам, формируемым по всему перечню дисциплин </w:t>
      </w:r>
      <w:r>
        <w:lastRenderedPageBreak/>
        <w:t>(модулей) программы. Библиотечный фонд укомплектован печатными изданиями основной учебной литературы 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 Фонд дополнительной литературы включает справочные издания, научно-популярные издания по предметам учебного плана и периодические издания в расчете 5-6 экземпляров на каждых сто обучающихся.</w:t>
      </w:r>
      <w:r>
        <w:cr/>
      </w:r>
      <w:r w:rsidR="00EF282B" w:rsidRPr="00EF282B">
        <w:t xml:space="preserve"> </w:t>
      </w:r>
      <w:r w:rsidR="00EF282B">
        <w:t>Норма обеспечения обучающихся составляет</w:t>
      </w:r>
      <w:r w:rsidR="00EF282B" w:rsidRPr="00EF282B">
        <w:t xml:space="preserve"> не менее одного учебника и (или) учебного пособия в печатной форме, выпущенных организациями, входящими в 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необходимого для освоения программы основного общего образования, на каждого обучающегося по учебным предметам: русский язык, математика, физика, химия, биология, литература, география, история, обществознание, иностранные языки, информатика, а также не менее одного учебника и (или) учебного пособия в печатной и (или) электронной форме, необходимого для освоения программы основного общего образования, на каждого обучающегося по иным учебным </w:t>
      </w:r>
      <w:r w:rsidR="00EF282B">
        <w:t>предметам (дисциплинам, курсам)</w:t>
      </w:r>
      <w:r w:rsidR="00EF282B" w:rsidRPr="00EF282B">
        <w:t>, входящим как в обязательную часть учебного плана, так и в часть, формируемую участниками образовательных отношений.</w:t>
      </w:r>
      <w:r w:rsidR="00EF282B">
        <w:t xml:space="preserve"> </w:t>
      </w:r>
    </w:p>
    <w:p w:rsidR="00C12F7D" w:rsidRDefault="00C12F7D" w:rsidP="00EF282B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Школа также имеет доступ к печатным и</w:t>
      </w:r>
      <w:r>
        <w:rPr>
          <w:spacing w:val="1"/>
        </w:rPr>
        <w:t xml:space="preserve"> </w:t>
      </w:r>
      <w:r>
        <w:t>электронным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ресурсам,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ресурсам,</w:t>
      </w:r>
      <w:r>
        <w:rPr>
          <w:spacing w:val="1"/>
        </w:rPr>
        <w:t xml:space="preserve"> </w:t>
      </w:r>
      <w:r>
        <w:t>размещенным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федеральных</w:t>
      </w:r>
      <w:r>
        <w:rPr>
          <w:spacing w:val="2"/>
        </w:rPr>
        <w:t xml:space="preserve"> </w:t>
      </w:r>
      <w:r>
        <w:t>и региональных</w:t>
      </w:r>
      <w:r>
        <w:rPr>
          <w:spacing w:val="-2"/>
        </w:rPr>
        <w:t xml:space="preserve"> </w:t>
      </w:r>
      <w:r>
        <w:t>базах</w:t>
      </w:r>
      <w:r>
        <w:rPr>
          <w:spacing w:val="2"/>
        </w:rPr>
        <w:t xml:space="preserve"> </w:t>
      </w:r>
      <w:r>
        <w:t>данных.</w:t>
      </w:r>
    </w:p>
    <w:p w:rsidR="00C12F7D" w:rsidRDefault="00C12F7D" w:rsidP="00EF282B">
      <w:pPr>
        <w:pStyle w:val="a4"/>
        <w:spacing w:before="100" w:beforeAutospacing="1" w:line="360" w:lineRule="auto"/>
        <w:ind w:left="0" w:firstLine="709"/>
        <w:contextualSpacing/>
        <w:jc w:val="both"/>
      </w:pP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детскую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справочно-библиографические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-57"/>
        </w:rPr>
        <w:t xml:space="preserve"> </w:t>
      </w:r>
      <w:r>
        <w:t>издания,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C12F7D" w:rsidRPr="00C468F5" w:rsidRDefault="00C12F7D" w:rsidP="00EF282B">
      <w:pPr>
        <w:pStyle w:val="a4"/>
        <w:spacing w:before="100" w:beforeAutospacing="1" w:line="360" w:lineRule="auto"/>
        <w:ind w:left="0" w:firstLine="709"/>
        <w:contextualSpacing/>
        <w:jc w:val="both"/>
      </w:pPr>
      <w:r w:rsidRPr="00C468F5">
        <w:t>Инфраструктура</w:t>
      </w:r>
      <w:r w:rsidRPr="00C468F5">
        <w:rPr>
          <w:spacing w:val="1"/>
        </w:rPr>
        <w:t xml:space="preserve"> </w:t>
      </w:r>
      <w:r w:rsidRPr="00C468F5">
        <w:t>информационной</w:t>
      </w:r>
      <w:r w:rsidRPr="00C468F5">
        <w:rPr>
          <w:spacing w:val="1"/>
        </w:rPr>
        <w:t xml:space="preserve"> </w:t>
      </w:r>
      <w:r w:rsidRPr="00C468F5">
        <w:t>системы</w:t>
      </w:r>
      <w:r w:rsidRPr="00C468F5">
        <w:rPr>
          <w:spacing w:val="1"/>
        </w:rPr>
        <w:t xml:space="preserve"> </w:t>
      </w:r>
      <w:r w:rsidRPr="00C468F5">
        <w:t>обеспечивает</w:t>
      </w:r>
      <w:r w:rsidRPr="00C468F5">
        <w:rPr>
          <w:spacing w:val="1"/>
        </w:rPr>
        <w:t xml:space="preserve"> </w:t>
      </w:r>
      <w:r w:rsidRPr="00C468F5">
        <w:t>реализацию</w:t>
      </w:r>
      <w:r w:rsidRPr="00C468F5">
        <w:rPr>
          <w:spacing w:val="1"/>
        </w:rPr>
        <w:t xml:space="preserve"> </w:t>
      </w:r>
      <w:r w:rsidRPr="00C468F5">
        <w:t>основной</w:t>
      </w:r>
      <w:r w:rsidRPr="00C468F5">
        <w:rPr>
          <w:spacing w:val="1"/>
        </w:rPr>
        <w:t xml:space="preserve"> </w:t>
      </w:r>
      <w:r w:rsidRPr="00C468F5">
        <w:t>образовательной</w:t>
      </w:r>
      <w:r w:rsidRPr="00C468F5">
        <w:rPr>
          <w:spacing w:val="1"/>
        </w:rPr>
        <w:t xml:space="preserve"> </w:t>
      </w:r>
      <w:r w:rsidRPr="00C468F5">
        <w:t>программы</w:t>
      </w:r>
      <w:r w:rsidRPr="00C468F5">
        <w:rPr>
          <w:spacing w:val="1"/>
        </w:rPr>
        <w:t xml:space="preserve"> </w:t>
      </w:r>
      <w:r w:rsidRPr="00C468F5">
        <w:t>основного</w:t>
      </w:r>
      <w:r w:rsidRPr="00C468F5">
        <w:rPr>
          <w:spacing w:val="1"/>
        </w:rPr>
        <w:t xml:space="preserve"> </w:t>
      </w:r>
      <w:r w:rsidRPr="00C468F5">
        <w:t>общего</w:t>
      </w:r>
      <w:r w:rsidRPr="00C468F5">
        <w:rPr>
          <w:spacing w:val="1"/>
        </w:rPr>
        <w:t xml:space="preserve"> </w:t>
      </w:r>
      <w:r w:rsidRPr="00C468F5">
        <w:t>образования,</w:t>
      </w:r>
      <w:r w:rsidRPr="00C468F5">
        <w:rPr>
          <w:spacing w:val="1"/>
        </w:rPr>
        <w:t xml:space="preserve"> </w:t>
      </w:r>
      <w:r>
        <w:t>ее о</w:t>
      </w:r>
      <w:r w:rsidRPr="00C468F5">
        <w:t>снову</w:t>
      </w:r>
      <w:r w:rsidRPr="00C468F5">
        <w:rPr>
          <w:spacing w:val="54"/>
        </w:rPr>
        <w:t xml:space="preserve"> </w:t>
      </w:r>
      <w:r w:rsidRPr="00C468F5">
        <w:t>составляют:</w:t>
      </w:r>
      <w:r>
        <w:t xml:space="preserve"> </w:t>
      </w:r>
      <w:r w:rsidRPr="00C468F5">
        <w:t>сайт</w:t>
      </w:r>
      <w:r w:rsidRPr="00C468F5">
        <w:rPr>
          <w:spacing w:val="-4"/>
        </w:rPr>
        <w:t xml:space="preserve"> </w:t>
      </w:r>
      <w:r w:rsidRPr="00C468F5">
        <w:t>образовательного</w:t>
      </w:r>
      <w:r w:rsidRPr="00C468F5">
        <w:rPr>
          <w:spacing w:val="51"/>
        </w:rPr>
        <w:t xml:space="preserve"> </w:t>
      </w:r>
      <w:r w:rsidRPr="00C468F5">
        <w:t>учреждения»;</w:t>
      </w:r>
      <w:r>
        <w:t xml:space="preserve"> </w:t>
      </w:r>
      <w:r w:rsidRPr="00AD51A9">
        <w:t>сервер образовательного</w:t>
      </w:r>
      <w:r w:rsidRPr="00AD51A9">
        <w:rPr>
          <w:spacing w:val="1"/>
        </w:rPr>
        <w:t xml:space="preserve"> </w:t>
      </w:r>
      <w:r w:rsidRPr="00AD51A9">
        <w:t>учреждения,</w:t>
      </w:r>
      <w:r w:rsidRPr="00C468F5">
        <w:rPr>
          <w:b/>
          <w:spacing w:val="1"/>
        </w:rPr>
        <w:t xml:space="preserve"> </w:t>
      </w:r>
      <w:r w:rsidRPr="00C468F5">
        <w:t>аккумулирующий в информационном центре</w:t>
      </w:r>
      <w:r w:rsidRPr="00C468F5">
        <w:rPr>
          <w:spacing w:val="1"/>
        </w:rPr>
        <w:t xml:space="preserve"> </w:t>
      </w:r>
      <w:r w:rsidRPr="00C468F5">
        <w:t>учебно-</w:t>
      </w:r>
      <w:r w:rsidRPr="00C468F5">
        <w:rPr>
          <w:spacing w:val="1"/>
        </w:rPr>
        <w:t xml:space="preserve"> </w:t>
      </w:r>
      <w:r w:rsidRPr="00C468F5">
        <w:t>методическое</w:t>
      </w:r>
      <w:r w:rsidRPr="00C468F5">
        <w:rPr>
          <w:spacing w:val="-2"/>
        </w:rPr>
        <w:t xml:space="preserve"> </w:t>
      </w:r>
      <w:r w:rsidRPr="00C468F5">
        <w:t>обеспечение</w:t>
      </w:r>
      <w:r w:rsidRPr="00C468F5">
        <w:rPr>
          <w:spacing w:val="-1"/>
        </w:rPr>
        <w:t xml:space="preserve"> </w:t>
      </w:r>
      <w:r w:rsidRPr="00C468F5">
        <w:t>образовательного процесса.</w:t>
      </w:r>
    </w:p>
    <w:p w:rsidR="00EF282B" w:rsidRDefault="00C12F7D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t>Информационная система поддерживается</w:t>
      </w:r>
      <w:r>
        <w:rPr>
          <w:spacing w:val="1"/>
        </w:rPr>
        <w:t xml:space="preserve"> </w:t>
      </w:r>
      <w:r>
        <w:t xml:space="preserve">беспроводной </w:t>
      </w:r>
      <w:r w:rsidRPr="00C468F5">
        <w:t>технологией WI-FI.</w:t>
      </w:r>
      <w:r w:rsidRPr="00C468F5">
        <w:rPr>
          <w:spacing w:val="1"/>
        </w:rPr>
        <w:t xml:space="preserve"> </w:t>
      </w:r>
      <w:r w:rsidRPr="00C468F5">
        <w:t xml:space="preserve">Информационно-образовательная среда образовательного учреждения </w:t>
      </w:r>
      <w:r w:rsidRPr="00C468F5">
        <w:rPr>
          <w:b/>
          <w:i/>
        </w:rPr>
        <w:t>обеспечивает</w:t>
      </w:r>
      <w:r w:rsidRPr="00C468F5">
        <w:rPr>
          <w:b/>
          <w:i/>
          <w:spacing w:val="1"/>
        </w:rPr>
        <w:t xml:space="preserve"> </w:t>
      </w:r>
      <w:r w:rsidRPr="00C468F5">
        <w:t>возможность</w:t>
      </w:r>
      <w:r w:rsidRPr="00C468F5">
        <w:rPr>
          <w:spacing w:val="-2"/>
        </w:rPr>
        <w:t xml:space="preserve"> </w:t>
      </w:r>
      <w:r w:rsidRPr="00C468F5">
        <w:t>осуществлять</w:t>
      </w:r>
      <w:r w:rsidRPr="00C468F5">
        <w:rPr>
          <w:spacing w:val="-3"/>
        </w:rPr>
        <w:t xml:space="preserve"> </w:t>
      </w:r>
      <w:r w:rsidRPr="00C468F5">
        <w:t>в</w:t>
      </w:r>
      <w:r w:rsidRPr="00C468F5">
        <w:rPr>
          <w:spacing w:val="-4"/>
        </w:rPr>
        <w:t xml:space="preserve"> </w:t>
      </w:r>
      <w:r w:rsidRPr="00C468F5">
        <w:t>электронной</w:t>
      </w:r>
      <w:r w:rsidRPr="00C468F5">
        <w:rPr>
          <w:spacing w:val="-3"/>
        </w:rPr>
        <w:t xml:space="preserve"> </w:t>
      </w:r>
      <w:r w:rsidRPr="00C468F5">
        <w:t>(цифровой)</w:t>
      </w:r>
      <w:r w:rsidRPr="00C468F5">
        <w:rPr>
          <w:spacing w:val="-3"/>
        </w:rPr>
        <w:t xml:space="preserve"> </w:t>
      </w:r>
      <w:r w:rsidRPr="00C468F5">
        <w:t>форме</w:t>
      </w:r>
      <w:r w:rsidRPr="00C468F5">
        <w:rPr>
          <w:spacing w:val="-4"/>
        </w:rPr>
        <w:t xml:space="preserve"> </w:t>
      </w:r>
      <w:r w:rsidRPr="00C468F5">
        <w:t>следующие</w:t>
      </w:r>
      <w:r w:rsidRPr="00C468F5">
        <w:rPr>
          <w:spacing w:val="-3"/>
        </w:rPr>
        <w:t xml:space="preserve"> </w:t>
      </w:r>
      <w:r w:rsidRPr="00C468F5">
        <w:t>виды</w:t>
      </w:r>
      <w:r w:rsidRPr="00C468F5">
        <w:rPr>
          <w:spacing w:val="-3"/>
        </w:rPr>
        <w:t xml:space="preserve"> </w:t>
      </w:r>
      <w:r w:rsidRPr="00C468F5">
        <w:t>деятельности:</w:t>
      </w:r>
      <w:r w:rsidR="00EF282B" w:rsidRPr="00EF282B">
        <w:t xml:space="preserve"> </w:t>
      </w:r>
    </w:p>
    <w:p w:rsidR="00EF282B" w:rsidRDefault="00EF282B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t>возможность использования участниками образовательного процесса ресурсов и сервисов цифровой образовательной среды;</w:t>
      </w:r>
    </w:p>
    <w:p w:rsidR="00EF282B" w:rsidRDefault="00EF282B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lastRenderedPageBreak/>
        <w:t>безопасный доступ к верифицированным образовательным ресурсам цифровой образовательной среды;</w:t>
      </w:r>
    </w:p>
    <w:p w:rsidR="00EF282B" w:rsidRDefault="00EF282B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t>информационно-методическую поддержку образовательной деятельности;</w:t>
      </w:r>
    </w:p>
    <w:p w:rsidR="00EF282B" w:rsidRDefault="00EF282B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t>информационное сопровождение проектирования обучающимися планов продолжения образования и будущего профессионального самоопределения;</w:t>
      </w:r>
    </w:p>
    <w:p w:rsidR="00EF282B" w:rsidRDefault="00EF282B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t>планирование образовательной деятельности и ее ресурсного обеспечения;</w:t>
      </w:r>
    </w:p>
    <w:p w:rsidR="00EF282B" w:rsidRDefault="00EF282B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t>мониторинг и фиксацию хода и результатов образовательной деятельности;</w:t>
      </w:r>
    </w:p>
    <w:p w:rsidR="00EF282B" w:rsidRDefault="00EF282B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t>мониторинг здоровья обучающихся;</w:t>
      </w:r>
    </w:p>
    <w:p w:rsidR="00EF282B" w:rsidRDefault="00EF282B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t>современные процедуры создания, поиска, сбора, анализа, обработки, хранения и представления информации;</w:t>
      </w:r>
    </w:p>
    <w:p w:rsidR="00C12F7D" w:rsidRDefault="00EF282B" w:rsidP="00EF282B">
      <w:pPr>
        <w:pStyle w:val="a4"/>
        <w:tabs>
          <w:tab w:val="left" w:pos="9355"/>
        </w:tabs>
        <w:spacing w:before="100" w:beforeAutospacing="1" w:line="360" w:lineRule="auto"/>
        <w:ind w:left="0" w:firstLine="709"/>
        <w:contextualSpacing/>
        <w:jc w:val="both"/>
      </w:pPr>
      <w:r>
        <w:t>дистанционное взаимодействие всех участников образовательных отношений (обучающихся, родителей (законных представителей) несовершеннолетних обучающихся, педагогических работников, органов управления в сфере образования, общественности), в том числе в рамках дистанционного образования с соблюдением законодательства Российской Федерации.</w:t>
      </w:r>
    </w:p>
    <w:p w:rsidR="004E41BD" w:rsidRPr="00DE7EE8" w:rsidRDefault="004E41BD" w:rsidP="00EF282B">
      <w:pPr>
        <w:spacing w:before="100" w:beforeAutospacing="1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sectPr w:rsidR="004E41BD" w:rsidRPr="00DE7EE8" w:rsidSect="00305AE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F9E" w:rsidRDefault="00156F9E" w:rsidP="00E24262">
      <w:pPr>
        <w:spacing w:line="240" w:lineRule="auto"/>
      </w:pPr>
      <w:r>
        <w:separator/>
      </w:r>
    </w:p>
  </w:endnote>
  <w:endnote w:type="continuationSeparator" w:id="0">
    <w:p w:rsidR="00156F9E" w:rsidRDefault="00156F9E" w:rsidP="00E24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F7D" w:rsidRDefault="00C12F7D">
    <w:pPr>
      <w:pStyle w:val="a4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F9E" w:rsidRDefault="00156F9E" w:rsidP="00E24262">
      <w:pPr>
        <w:spacing w:line="240" w:lineRule="auto"/>
      </w:pPr>
      <w:r>
        <w:separator/>
      </w:r>
    </w:p>
  </w:footnote>
  <w:footnote w:type="continuationSeparator" w:id="0">
    <w:p w:rsidR="00156F9E" w:rsidRDefault="00156F9E" w:rsidP="00E242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E3B97"/>
    <w:multiLevelType w:val="hybridMultilevel"/>
    <w:tmpl w:val="7C16DD08"/>
    <w:lvl w:ilvl="0" w:tplc="202C9880">
      <w:numFmt w:val="bullet"/>
      <w:lvlText w:val="–"/>
      <w:lvlJc w:val="left"/>
      <w:pPr>
        <w:ind w:left="226" w:hanging="5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EE8044">
      <w:numFmt w:val="bullet"/>
      <w:lvlText w:val="•"/>
      <w:lvlJc w:val="left"/>
      <w:pPr>
        <w:ind w:left="1308" w:hanging="564"/>
      </w:pPr>
      <w:rPr>
        <w:rFonts w:hint="default"/>
        <w:lang w:val="ru-RU" w:eastAsia="en-US" w:bidi="ar-SA"/>
      </w:rPr>
    </w:lvl>
    <w:lvl w:ilvl="2" w:tplc="10E0E666">
      <w:numFmt w:val="bullet"/>
      <w:lvlText w:val="•"/>
      <w:lvlJc w:val="left"/>
      <w:pPr>
        <w:ind w:left="2397" w:hanging="564"/>
      </w:pPr>
      <w:rPr>
        <w:rFonts w:hint="default"/>
        <w:lang w:val="ru-RU" w:eastAsia="en-US" w:bidi="ar-SA"/>
      </w:rPr>
    </w:lvl>
    <w:lvl w:ilvl="3" w:tplc="6B561DE6">
      <w:numFmt w:val="bullet"/>
      <w:lvlText w:val="•"/>
      <w:lvlJc w:val="left"/>
      <w:pPr>
        <w:ind w:left="3485" w:hanging="564"/>
      </w:pPr>
      <w:rPr>
        <w:rFonts w:hint="default"/>
        <w:lang w:val="ru-RU" w:eastAsia="en-US" w:bidi="ar-SA"/>
      </w:rPr>
    </w:lvl>
    <w:lvl w:ilvl="4" w:tplc="5E8CBEFA">
      <w:numFmt w:val="bullet"/>
      <w:lvlText w:val="•"/>
      <w:lvlJc w:val="left"/>
      <w:pPr>
        <w:ind w:left="4574" w:hanging="564"/>
      </w:pPr>
      <w:rPr>
        <w:rFonts w:hint="default"/>
        <w:lang w:val="ru-RU" w:eastAsia="en-US" w:bidi="ar-SA"/>
      </w:rPr>
    </w:lvl>
    <w:lvl w:ilvl="5" w:tplc="23607114">
      <w:numFmt w:val="bullet"/>
      <w:lvlText w:val="•"/>
      <w:lvlJc w:val="left"/>
      <w:pPr>
        <w:ind w:left="5663" w:hanging="564"/>
      </w:pPr>
      <w:rPr>
        <w:rFonts w:hint="default"/>
        <w:lang w:val="ru-RU" w:eastAsia="en-US" w:bidi="ar-SA"/>
      </w:rPr>
    </w:lvl>
    <w:lvl w:ilvl="6" w:tplc="7D2C96CE">
      <w:numFmt w:val="bullet"/>
      <w:lvlText w:val="•"/>
      <w:lvlJc w:val="left"/>
      <w:pPr>
        <w:ind w:left="6751" w:hanging="564"/>
      </w:pPr>
      <w:rPr>
        <w:rFonts w:hint="default"/>
        <w:lang w:val="ru-RU" w:eastAsia="en-US" w:bidi="ar-SA"/>
      </w:rPr>
    </w:lvl>
    <w:lvl w:ilvl="7" w:tplc="07606518">
      <w:numFmt w:val="bullet"/>
      <w:lvlText w:val="•"/>
      <w:lvlJc w:val="left"/>
      <w:pPr>
        <w:ind w:left="7840" w:hanging="564"/>
      </w:pPr>
      <w:rPr>
        <w:rFonts w:hint="default"/>
        <w:lang w:val="ru-RU" w:eastAsia="en-US" w:bidi="ar-SA"/>
      </w:rPr>
    </w:lvl>
    <w:lvl w:ilvl="8" w:tplc="E2AEE71A">
      <w:numFmt w:val="bullet"/>
      <w:lvlText w:val="•"/>
      <w:lvlJc w:val="left"/>
      <w:pPr>
        <w:ind w:left="8929" w:hanging="564"/>
      </w:pPr>
      <w:rPr>
        <w:rFonts w:hint="default"/>
        <w:lang w:val="ru-RU" w:eastAsia="en-US" w:bidi="ar-SA"/>
      </w:rPr>
    </w:lvl>
  </w:abstractNum>
  <w:abstractNum w:abstractNumId="1">
    <w:nsid w:val="2AB820BD"/>
    <w:multiLevelType w:val="hybridMultilevel"/>
    <w:tmpl w:val="6D1C5BC8"/>
    <w:lvl w:ilvl="0" w:tplc="5FE0A5BC">
      <w:start w:val="1"/>
      <w:numFmt w:val="decimal"/>
      <w:lvlText w:val="%1)"/>
      <w:lvlJc w:val="left"/>
      <w:pPr>
        <w:ind w:left="22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F681B8">
      <w:numFmt w:val="bullet"/>
      <w:lvlText w:val=""/>
      <w:lvlJc w:val="left"/>
      <w:pPr>
        <w:ind w:left="94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DDE3494">
      <w:numFmt w:val="bullet"/>
      <w:lvlText w:val="•"/>
      <w:lvlJc w:val="left"/>
      <w:pPr>
        <w:ind w:left="2069" w:hanging="361"/>
      </w:pPr>
      <w:rPr>
        <w:rFonts w:hint="default"/>
        <w:lang w:val="ru-RU" w:eastAsia="en-US" w:bidi="ar-SA"/>
      </w:rPr>
    </w:lvl>
    <w:lvl w:ilvl="3" w:tplc="70283B82">
      <w:numFmt w:val="bullet"/>
      <w:lvlText w:val="•"/>
      <w:lvlJc w:val="left"/>
      <w:pPr>
        <w:ind w:left="3199" w:hanging="361"/>
      </w:pPr>
      <w:rPr>
        <w:rFonts w:hint="default"/>
        <w:lang w:val="ru-RU" w:eastAsia="en-US" w:bidi="ar-SA"/>
      </w:rPr>
    </w:lvl>
    <w:lvl w:ilvl="4" w:tplc="42E6FF46">
      <w:numFmt w:val="bullet"/>
      <w:lvlText w:val="•"/>
      <w:lvlJc w:val="left"/>
      <w:pPr>
        <w:ind w:left="4328" w:hanging="361"/>
      </w:pPr>
      <w:rPr>
        <w:rFonts w:hint="default"/>
        <w:lang w:val="ru-RU" w:eastAsia="en-US" w:bidi="ar-SA"/>
      </w:rPr>
    </w:lvl>
    <w:lvl w:ilvl="5" w:tplc="D23CC44A">
      <w:numFmt w:val="bullet"/>
      <w:lvlText w:val="•"/>
      <w:lvlJc w:val="left"/>
      <w:pPr>
        <w:ind w:left="5458" w:hanging="361"/>
      </w:pPr>
      <w:rPr>
        <w:rFonts w:hint="default"/>
        <w:lang w:val="ru-RU" w:eastAsia="en-US" w:bidi="ar-SA"/>
      </w:rPr>
    </w:lvl>
    <w:lvl w:ilvl="6" w:tplc="C3B4849E">
      <w:numFmt w:val="bullet"/>
      <w:lvlText w:val="•"/>
      <w:lvlJc w:val="left"/>
      <w:pPr>
        <w:ind w:left="6588" w:hanging="361"/>
      </w:pPr>
      <w:rPr>
        <w:rFonts w:hint="default"/>
        <w:lang w:val="ru-RU" w:eastAsia="en-US" w:bidi="ar-SA"/>
      </w:rPr>
    </w:lvl>
    <w:lvl w:ilvl="7" w:tplc="2FC4DAD8">
      <w:numFmt w:val="bullet"/>
      <w:lvlText w:val="•"/>
      <w:lvlJc w:val="left"/>
      <w:pPr>
        <w:ind w:left="7717" w:hanging="361"/>
      </w:pPr>
      <w:rPr>
        <w:rFonts w:hint="default"/>
        <w:lang w:val="ru-RU" w:eastAsia="en-US" w:bidi="ar-SA"/>
      </w:rPr>
    </w:lvl>
    <w:lvl w:ilvl="8" w:tplc="2ABE4904">
      <w:numFmt w:val="bullet"/>
      <w:lvlText w:val="•"/>
      <w:lvlJc w:val="left"/>
      <w:pPr>
        <w:ind w:left="8847" w:hanging="361"/>
      </w:pPr>
      <w:rPr>
        <w:rFonts w:hint="default"/>
        <w:lang w:val="ru-RU" w:eastAsia="en-US" w:bidi="ar-SA"/>
      </w:rPr>
    </w:lvl>
  </w:abstractNum>
  <w:abstractNum w:abstractNumId="2">
    <w:nsid w:val="3593767A"/>
    <w:multiLevelType w:val="hybridMultilevel"/>
    <w:tmpl w:val="FE163A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DE77547"/>
    <w:multiLevelType w:val="hybridMultilevel"/>
    <w:tmpl w:val="83500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EA7240"/>
    <w:multiLevelType w:val="multilevel"/>
    <w:tmpl w:val="7D409FD6"/>
    <w:lvl w:ilvl="0">
      <w:start w:val="3"/>
      <w:numFmt w:val="decimal"/>
      <w:lvlText w:val="%1"/>
      <w:lvlJc w:val="left"/>
      <w:pPr>
        <w:ind w:left="3889" w:hanging="60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889" w:hanging="60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3889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946" w:hanging="4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8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91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94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7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0" w:hanging="421"/>
      </w:pPr>
      <w:rPr>
        <w:rFonts w:hint="default"/>
        <w:lang w:val="ru-RU" w:eastAsia="en-US" w:bidi="ar-SA"/>
      </w:rPr>
    </w:lvl>
  </w:abstractNum>
  <w:abstractNum w:abstractNumId="5">
    <w:nsid w:val="563D25DA"/>
    <w:multiLevelType w:val="hybridMultilevel"/>
    <w:tmpl w:val="BEA08726"/>
    <w:lvl w:ilvl="0" w:tplc="91D63574"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5A402012"/>
    <w:multiLevelType w:val="hybridMultilevel"/>
    <w:tmpl w:val="2438F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61814"/>
    <w:multiLevelType w:val="hybridMultilevel"/>
    <w:tmpl w:val="E9FCF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69205C"/>
    <w:multiLevelType w:val="hybridMultilevel"/>
    <w:tmpl w:val="382E97A2"/>
    <w:lvl w:ilvl="0" w:tplc="A7E0BB46">
      <w:numFmt w:val="bullet"/>
      <w:lvlText w:val=""/>
      <w:lvlJc w:val="left"/>
      <w:pPr>
        <w:ind w:left="946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F52336C"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2" w:tplc="29D080DA">
      <w:numFmt w:val="bullet"/>
      <w:lvlText w:val="•"/>
      <w:lvlJc w:val="left"/>
      <w:pPr>
        <w:ind w:left="2973" w:hanging="361"/>
      </w:pPr>
      <w:rPr>
        <w:rFonts w:hint="default"/>
        <w:lang w:val="ru-RU" w:eastAsia="en-US" w:bidi="ar-SA"/>
      </w:rPr>
    </w:lvl>
    <w:lvl w:ilvl="3" w:tplc="C6B0D9DE">
      <w:numFmt w:val="bullet"/>
      <w:lvlText w:val="•"/>
      <w:lvlJc w:val="left"/>
      <w:pPr>
        <w:ind w:left="3989" w:hanging="361"/>
      </w:pPr>
      <w:rPr>
        <w:rFonts w:hint="default"/>
        <w:lang w:val="ru-RU" w:eastAsia="en-US" w:bidi="ar-SA"/>
      </w:rPr>
    </w:lvl>
    <w:lvl w:ilvl="4" w:tplc="B68816A4">
      <w:numFmt w:val="bullet"/>
      <w:lvlText w:val="•"/>
      <w:lvlJc w:val="left"/>
      <w:pPr>
        <w:ind w:left="5006" w:hanging="361"/>
      </w:pPr>
      <w:rPr>
        <w:rFonts w:hint="default"/>
        <w:lang w:val="ru-RU" w:eastAsia="en-US" w:bidi="ar-SA"/>
      </w:rPr>
    </w:lvl>
    <w:lvl w:ilvl="5" w:tplc="F6584B58">
      <w:numFmt w:val="bullet"/>
      <w:lvlText w:val="•"/>
      <w:lvlJc w:val="left"/>
      <w:pPr>
        <w:ind w:left="6023" w:hanging="361"/>
      </w:pPr>
      <w:rPr>
        <w:rFonts w:hint="default"/>
        <w:lang w:val="ru-RU" w:eastAsia="en-US" w:bidi="ar-SA"/>
      </w:rPr>
    </w:lvl>
    <w:lvl w:ilvl="6" w:tplc="BDFAD7DE">
      <w:numFmt w:val="bullet"/>
      <w:lvlText w:val="•"/>
      <w:lvlJc w:val="left"/>
      <w:pPr>
        <w:ind w:left="7039" w:hanging="361"/>
      </w:pPr>
      <w:rPr>
        <w:rFonts w:hint="default"/>
        <w:lang w:val="ru-RU" w:eastAsia="en-US" w:bidi="ar-SA"/>
      </w:rPr>
    </w:lvl>
    <w:lvl w:ilvl="7" w:tplc="DFE4F112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  <w:lvl w:ilvl="8" w:tplc="D4F4485E">
      <w:numFmt w:val="bullet"/>
      <w:lvlText w:val="•"/>
      <w:lvlJc w:val="left"/>
      <w:pPr>
        <w:ind w:left="9073" w:hanging="361"/>
      </w:pPr>
      <w:rPr>
        <w:rFonts w:hint="default"/>
        <w:lang w:val="ru-RU" w:eastAsia="en-US" w:bidi="ar-SA"/>
      </w:rPr>
    </w:lvl>
  </w:abstractNum>
  <w:abstractNum w:abstractNumId="9">
    <w:nsid w:val="5D26499D"/>
    <w:multiLevelType w:val="hybridMultilevel"/>
    <w:tmpl w:val="C0CE4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035ACD"/>
    <w:multiLevelType w:val="multilevel"/>
    <w:tmpl w:val="4CDCE5F2"/>
    <w:lvl w:ilvl="0">
      <w:start w:val="3"/>
      <w:numFmt w:val="decimal"/>
      <w:lvlText w:val="%1"/>
      <w:lvlJc w:val="left"/>
      <w:pPr>
        <w:ind w:left="4929" w:hanging="54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929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929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226" w:hanging="5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982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69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56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44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31" w:hanging="564"/>
      </w:pPr>
      <w:rPr>
        <w:rFonts w:hint="default"/>
        <w:lang w:val="ru-RU" w:eastAsia="en-US" w:bidi="ar-SA"/>
      </w:rPr>
    </w:lvl>
  </w:abstractNum>
  <w:abstractNum w:abstractNumId="11">
    <w:nsid w:val="675F02E6"/>
    <w:multiLevelType w:val="hybridMultilevel"/>
    <w:tmpl w:val="F7645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165F88"/>
    <w:multiLevelType w:val="hybridMultilevel"/>
    <w:tmpl w:val="54687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0622FE"/>
    <w:multiLevelType w:val="hybridMultilevel"/>
    <w:tmpl w:val="31249D46"/>
    <w:lvl w:ilvl="0" w:tplc="2AF699B4">
      <w:numFmt w:val="bullet"/>
      <w:lvlText w:val="-"/>
      <w:lvlJc w:val="left"/>
      <w:pPr>
        <w:ind w:left="226" w:hanging="140"/>
      </w:pPr>
      <w:rPr>
        <w:rFonts w:hint="default"/>
        <w:w w:val="99"/>
        <w:lang w:val="ru-RU" w:eastAsia="en-US" w:bidi="ar-SA"/>
      </w:rPr>
    </w:lvl>
    <w:lvl w:ilvl="1" w:tplc="08504AA8">
      <w:numFmt w:val="bullet"/>
      <w:lvlText w:val=""/>
      <w:lvlJc w:val="left"/>
      <w:pPr>
        <w:ind w:left="179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93A3B54">
      <w:numFmt w:val="bullet"/>
      <w:lvlText w:val="•"/>
      <w:lvlJc w:val="left"/>
      <w:pPr>
        <w:ind w:left="2834" w:hanging="360"/>
      </w:pPr>
      <w:rPr>
        <w:rFonts w:hint="default"/>
        <w:lang w:val="ru-RU" w:eastAsia="en-US" w:bidi="ar-SA"/>
      </w:rPr>
    </w:lvl>
    <w:lvl w:ilvl="3" w:tplc="77E0298C">
      <w:numFmt w:val="bullet"/>
      <w:lvlText w:val="•"/>
      <w:lvlJc w:val="left"/>
      <w:pPr>
        <w:ind w:left="3868" w:hanging="360"/>
      </w:pPr>
      <w:rPr>
        <w:rFonts w:hint="default"/>
        <w:lang w:val="ru-RU" w:eastAsia="en-US" w:bidi="ar-SA"/>
      </w:rPr>
    </w:lvl>
    <w:lvl w:ilvl="4" w:tplc="6CCE7D8E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5" w:tplc="4260CDBC">
      <w:numFmt w:val="bullet"/>
      <w:lvlText w:val="•"/>
      <w:lvlJc w:val="left"/>
      <w:pPr>
        <w:ind w:left="5936" w:hanging="360"/>
      </w:pPr>
      <w:rPr>
        <w:rFonts w:hint="default"/>
        <w:lang w:val="ru-RU" w:eastAsia="en-US" w:bidi="ar-SA"/>
      </w:rPr>
    </w:lvl>
    <w:lvl w:ilvl="6" w:tplc="4F3C2D92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7" w:tplc="B8484C32">
      <w:numFmt w:val="bullet"/>
      <w:lvlText w:val="•"/>
      <w:lvlJc w:val="left"/>
      <w:pPr>
        <w:ind w:left="8004" w:hanging="360"/>
      </w:pPr>
      <w:rPr>
        <w:rFonts w:hint="default"/>
        <w:lang w:val="ru-RU" w:eastAsia="en-US" w:bidi="ar-SA"/>
      </w:rPr>
    </w:lvl>
    <w:lvl w:ilvl="8" w:tplc="A98E5298">
      <w:numFmt w:val="bullet"/>
      <w:lvlText w:val="•"/>
      <w:lvlJc w:val="left"/>
      <w:pPr>
        <w:ind w:left="9038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10"/>
  </w:num>
  <w:num w:numId="7">
    <w:abstractNumId w:val="13"/>
  </w:num>
  <w:num w:numId="8">
    <w:abstractNumId w:val="6"/>
  </w:num>
  <w:num w:numId="9">
    <w:abstractNumId w:val="9"/>
  </w:num>
  <w:num w:numId="10">
    <w:abstractNumId w:val="7"/>
  </w:num>
  <w:num w:numId="11">
    <w:abstractNumId w:val="11"/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E7EE8"/>
    <w:rsid w:val="00005945"/>
    <w:rsid w:val="000E579B"/>
    <w:rsid w:val="00123AE2"/>
    <w:rsid w:val="00145A58"/>
    <w:rsid w:val="00156F9E"/>
    <w:rsid w:val="001C6452"/>
    <w:rsid w:val="001D23EB"/>
    <w:rsid w:val="00240318"/>
    <w:rsid w:val="002A714D"/>
    <w:rsid w:val="00305AEF"/>
    <w:rsid w:val="00360845"/>
    <w:rsid w:val="003914BB"/>
    <w:rsid w:val="003A5413"/>
    <w:rsid w:val="003D0271"/>
    <w:rsid w:val="003E56FC"/>
    <w:rsid w:val="00454C66"/>
    <w:rsid w:val="00477F10"/>
    <w:rsid w:val="004E41BD"/>
    <w:rsid w:val="00574778"/>
    <w:rsid w:val="00592C64"/>
    <w:rsid w:val="00605E15"/>
    <w:rsid w:val="00612F8C"/>
    <w:rsid w:val="00674372"/>
    <w:rsid w:val="00686B3B"/>
    <w:rsid w:val="00693DC0"/>
    <w:rsid w:val="006D0DD5"/>
    <w:rsid w:val="00715C5A"/>
    <w:rsid w:val="00717F0C"/>
    <w:rsid w:val="00753EE0"/>
    <w:rsid w:val="007B55E2"/>
    <w:rsid w:val="007D2E65"/>
    <w:rsid w:val="008E0635"/>
    <w:rsid w:val="009143FF"/>
    <w:rsid w:val="00925036"/>
    <w:rsid w:val="009703A8"/>
    <w:rsid w:val="009A2B57"/>
    <w:rsid w:val="00A33025"/>
    <w:rsid w:val="00AD264C"/>
    <w:rsid w:val="00AD51A9"/>
    <w:rsid w:val="00B03066"/>
    <w:rsid w:val="00B15E7A"/>
    <w:rsid w:val="00B65020"/>
    <w:rsid w:val="00C07897"/>
    <w:rsid w:val="00C12F7D"/>
    <w:rsid w:val="00C468F5"/>
    <w:rsid w:val="00C566DC"/>
    <w:rsid w:val="00C57246"/>
    <w:rsid w:val="00C95E2A"/>
    <w:rsid w:val="00D03F92"/>
    <w:rsid w:val="00D52139"/>
    <w:rsid w:val="00DE0142"/>
    <w:rsid w:val="00DE7EE8"/>
    <w:rsid w:val="00DF3447"/>
    <w:rsid w:val="00E12CD3"/>
    <w:rsid w:val="00E24262"/>
    <w:rsid w:val="00E40872"/>
    <w:rsid w:val="00E82B83"/>
    <w:rsid w:val="00EF282B"/>
    <w:rsid w:val="00F83625"/>
    <w:rsid w:val="00FC0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E8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15E7A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74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74372"/>
    <w:pPr>
      <w:widowControl w:val="0"/>
      <w:autoSpaceDE w:val="0"/>
      <w:autoSpaceDN w:val="0"/>
      <w:spacing w:line="240" w:lineRule="auto"/>
      <w:ind w:left="2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74372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74372"/>
    <w:pPr>
      <w:widowControl w:val="0"/>
      <w:autoSpaceDE w:val="0"/>
      <w:autoSpaceDN w:val="0"/>
      <w:spacing w:line="240" w:lineRule="auto"/>
      <w:ind w:left="22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674372"/>
    <w:pPr>
      <w:widowControl w:val="0"/>
      <w:autoSpaceDE w:val="0"/>
      <w:autoSpaceDN w:val="0"/>
      <w:spacing w:before="3" w:line="240" w:lineRule="auto"/>
      <w:ind w:left="22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74372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6">
    <w:name w:val="No Spacing"/>
    <w:uiPriority w:val="1"/>
    <w:qFormat/>
    <w:rsid w:val="00674372"/>
    <w:pPr>
      <w:spacing w:after="0" w:line="240" w:lineRule="auto"/>
    </w:pPr>
    <w:rPr>
      <w:rFonts w:ascii="Arial" w:eastAsia="Arial" w:hAnsi="Arial" w:cs="Arial"/>
      <w:lang w:eastAsia="ru-RU"/>
    </w:rPr>
  </w:style>
  <w:style w:type="paragraph" w:styleId="a7">
    <w:name w:val="header"/>
    <w:basedOn w:val="a"/>
    <w:link w:val="a8"/>
    <w:uiPriority w:val="99"/>
    <w:unhideWhenUsed/>
    <w:rsid w:val="00E2426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4262"/>
    <w:rPr>
      <w:rFonts w:ascii="Arial" w:eastAsia="Arial" w:hAnsi="Arial" w:cs="Arial"/>
      <w:lang w:eastAsia="ru-RU"/>
    </w:rPr>
  </w:style>
  <w:style w:type="paragraph" w:styleId="a9">
    <w:name w:val="footer"/>
    <w:basedOn w:val="a"/>
    <w:link w:val="aa"/>
    <w:uiPriority w:val="99"/>
    <w:unhideWhenUsed/>
    <w:rsid w:val="00E2426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4262"/>
    <w:rPr>
      <w:rFonts w:ascii="Arial" w:eastAsia="Arial" w:hAnsi="Arial" w:cs="Arial"/>
      <w:lang w:eastAsia="ru-RU"/>
    </w:rPr>
  </w:style>
  <w:style w:type="table" w:customStyle="1" w:styleId="122">
    <w:name w:val="Сетка таблицы122"/>
    <w:basedOn w:val="a1"/>
    <w:next w:val="ab"/>
    <w:rsid w:val="007D2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7D2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b"/>
    <w:uiPriority w:val="59"/>
    <w:rsid w:val="00DF344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next w:val="ab"/>
    <w:rsid w:val="00DF3447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4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5851</Words>
  <Characters>33352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12</cp:revision>
  <dcterms:created xsi:type="dcterms:W3CDTF">2023-09-07T04:14:00Z</dcterms:created>
  <dcterms:modified xsi:type="dcterms:W3CDTF">2024-09-20T04:41:00Z</dcterms:modified>
</cp:coreProperties>
</file>