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52" w:rsidRPr="000B46D1" w:rsidRDefault="003D4B52" w:rsidP="003D4B52">
      <w:pPr>
        <w:spacing w:after="0" w:line="36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0B46D1">
        <w:rPr>
          <w:rFonts w:ascii="Times New Roman" w:eastAsia="SchoolBookSanPin" w:hAnsi="Times New Roman"/>
          <w:b/>
          <w:sz w:val="24"/>
          <w:szCs w:val="24"/>
        </w:rPr>
        <w:t>III. Содержательный раздел</w:t>
      </w:r>
    </w:p>
    <w:p w:rsidR="0006430F" w:rsidRPr="00ED3484" w:rsidRDefault="00045E58" w:rsidP="0006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0B46D1">
        <w:rPr>
          <w:rFonts w:eastAsia="SchoolBookSanPin"/>
        </w:rPr>
        <w:t>4</w:t>
      </w:r>
      <w:r w:rsidR="002D5ECE" w:rsidRPr="000B46D1">
        <w:rPr>
          <w:rFonts w:eastAsia="SchoolBookSanPin"/>
        </w:rPr>
        <w:t>.</w:t>
      </w:r>
      <w:r w:rsidR="0006430F" w:rsidRPr="0006430F">
        <w:t xml:space="preserve"> </w:t>
      </w:r>
      <w:r w:rsidR="0006430F" w:rsidRPr="00ED3484">
        <w:rPr>
          <w:sz w:val="22"/>
          <w:szCs w:val="22"/>
        </w:rPr>
        <w:t>Содержательный раздел</w:t>
      </w:r>
      <w:r w:rsidR="0006430F">
        <w:rPr>
          <w:sz w:val="22"/>
          <w:szCs w:val="22"/>
        </w:rPr>
        <w:t xml:space="preserve"> </w:t>
      </w:r>
      <w:r w:rsidR="0006430F" w:rsidRPr="00ED3484">
        <w:rPr>
          <w:sz w:val="22"/>
          <w:szCs w:val="22"/>
        </w:rPr>
        <w:t>ООП НОО</w:t>
      </w:r>
      <w:r w:rsidR="0006430F">
        <w:rPr>
          <w:sz w:val="22"/>
          <w:szCs w:val="22"/>
        </w:rPr>
        <w:t xml:space="preserve"> МКОУ «Вороновская СОШ»</w:t>
      </w:r>
      <w:r w:rsidR="0006430F" w:rsidRPr="00ED3484">
        <w:rPr>
          <w:sz w:val="22"/>
          <w:szCs w:val="22"/>
        </w:rPr>
        <w:t xml:space="preserve"> включает следующие программы, ориентированные на достижение предметных, метапредметных и личностных результатов:</w:t>
      </w:r>
    </w:p>
    <w:p w:rsidR="0006430F" w:rsidRDefault="0006430F" w:rsidP="000643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D3484">
        <w:rPr>
          <w:rFonts w:ascii="Times New Roman" w:hAnsi="Times New Roman"/>
        </w:rPr>
        <w:t xml:space="preserve">рабочие программы с 1-4 классы по </w:t>
      </w:r>
      <w:r>
        <w:rPr>
          <w:rFonts w:ascii="Times New Roman" w:hAnsi="Times New Roman"/>
        </w:rPr>
        <w:t xml:space="preserve">всем </w:t>
      </w:r>
      <w:r w:rsidRPr="00BE1362">
        <w:rPr>
          <w:rFonts w:ascii="Times New Roman" w:hAnsi="Times New Roman"/>
        </w:rPr>
        <w:t>учебны</w:t>
      </w:r>
      <w:r>
        <w:rPr>
          <w:rFonts w:ascii="Times New Roman" w:hAnsi="Times New Roman"/>
        </w:rPr>
        <w:t>м</w:t>
      </w:r>
      <w:r w:rsidRPr="00BE1362">
        <w:rPr>
          <w:rFonts w:ascii="Times New Roman" w:hAnsi="Times New Roman"/>
        </w:rPr>
        <w:t xml:space="preserve"> предмет</w:t>
      </w:r>
      <w:r>
        <w:rPr>
          <w:rFonts w:ascii="Times New Roman" w:hAnsi="Times New Roman"/>
        </w:rPr>
        <w:t>ам</w:t>
      </w:r>
      <w:r w:rsidRPr="00BE1362">
        <w:rPr>
          <w:rFonts w:ascii="Times New Roman" w:hAnsi="Times New Roman"/>
        </w:rPr>
        <w:t>, учебны</w:t>
      </w:r>
      <w:r>
        <w:rPr>
          <w:rFonts w:ascii="Times New Roman" w:hAnsi="Times New Roman"/>
        </w:rPr>
        <w:t>м</w:t>
      </w:r>
      <w:r w:rsidRPr="00BE1362">
        <w:rPr>
          <w:rFonts w:ascii="Times New Roman" w:hAnsi="Times New Roman"/>
        </w:rPr>
        <w:t xml:space="preserve"> курс</w:t>
      </w:r>
      <w:r>
        <w:rPr>
          <w:rFonts w:ascii="Times New Roman" w:hAnsi="Times New Roman"/>
        </w:rPr>
        <w:t>ам</w:t>
      </w:r>
      <w:r w:rsidRPr="00BE1362">
        <w:rPr>
          <w:rFonts w:ascii="Times New Roman" w:hAnsi="Times New Roman"/>
        </w:rPr>
        <w:t xml:space="preserve"> (в том числе внеурочной деятельности), учебны</w:t>
      </w:r>
      <w:r>
        <w:rPr>
          <w:rFonts w:ascii="Times New Roman" w:hAnsi="Times New Roman"/>
        </w:rPr>
        <w:t>м</w:t>
      </w:r>
      <w:r w:rsidRPr="00BE1362">
        <w:rPr>
          <w:rFonts w:ascii="Times New Roman" w:hAnsi="Times New Roman"/>
        </w:rPr>
        <w:t xml:space="preserve"> модул</w:t>
      </w:r>
      <w:r>
        <w:rPr>
          <w:rFonts w:ascii="Times New Roman" w:hAnsi="Times New Roman"/>
        </w:rPr>
        <w:t>ям</w:t>
      </w:r>
      <w:r w:rsidRPr="00BE13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учебного план</w:t>
      </w:r>
      <w:r w:rsidR="00096F84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МКОУ «Вороновская СОШ»:</w:t>
      </w:r>
    </w:p>
    <w:p w:rsidR="0006430F" w:rsidRDefault="0006430F" w:rsidP="000643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BE1362">
        <w:rPr>
          <w:rFonts w:ascii="Times New Roman" w:hAnsi="Times New Roman"/>
        </w:rPr>
        <w:t>Рабочие программы учебных предметов, учебных курсов (в том числе внеурочной деятельности), учебных модулей включают:</w:t>
      </w:r>
    </w:p>
    <w:p w:rsidR="0006430F" w:rsidRDefault="0006430F" w:rsidP="0006430F">
      <w:pPr>
        <w:pStyle w:val="a9"/>
        <w:numPr>
          <w:ilvl w:val="0"/>
          <w:numId w:val="7"/>
        </w:numPr>
        <w:adjustRightInd w:val="0"/>
        <w:spacing w:line="360" w:lineRule="auto"/>
        <w:ind w:right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записка;</w:t>
      </w:r>
    </w:p>
    <w:p w:rsidR="0006430F" w:rsidRPr="0006430F" w:rsidRDefault="0006430F" w:rsidP="0006430F">
      <w:pPr>
        <w:pStyle w:val="a9"/>
        <w:numPr>
          <w:ilvl w:val="0"/>
          <w:numId w:val="7"/>
        </w:numPr>
        <w:adjustRightInd w:val="0"/>
        <w:spacing w:line="360" w:lineRule="auto"/>
        <w:ind w:right="0"/>
        <w:contextualSpacing/>
        <w:rPr>
          <w:rFonts w:ascii="Times New Roman" w:hAnsi="Times New Roman"/>
          <w:lang w:val="ru-RU"/>
        </w:rPr>
      </w:pPr>
      <w:r w:rsidRPr="0006430F">
        <w:rPr>
          <w:rFonts w:ascii="Times New Roman" w:hAnsi="Times New Roman"/>
          <w:lang w:val="ru-RU"/>
        </w:rPr>
        <w:t>содержание учебного предмета, учебного курса (в том числе внеурочной деятельности), учебного модуля;</w:t>
      </w:r>
    </w:p>
    <w:p w:rsidR="0006430F" w:rsidRPr="0006430F" w:rsidRDefault="0006430F" w:rsidP="0006430F">
      <w:pPr>
        <w:pStyle w:val="a9"/>
        <w:numPr>
          <w:ilvl w:val="0"/>
          <w:numId w:val="7"/>
        </w:numPr>
        <w:adjustRightInd w:val="0"/>
        <w:spacing w:line="360" w:lineRule="auto"/>
        <w:ind w:right="0"/>
        <w:contextualSpacing/>
        <w:rPr>
          <w:rFonts w:ascii="Times New Roman" w:hAnsi="Times New Roman"/>
          <w:lang w:val="ru-RU"/>
        </w:rPr>
      </w:pPr>
      <w:r w:rsidRPr="0006430F">
        <w:rPr>
          <w:rFonts w:ascii="Times New Roman" w:hAnsi="Times New Roman"/>
          <w:lang w:val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06430F" w:rsidRPr="0006430F" w:rsidRDefault="0006430F" w:rsidP="0006430F">
      <w:pPr>
        <w:pStyle w:val="a9"/>
        <w:numPr>
          <w:ilvl w:val="0"/>
          <w:numId w:val="7"/>
        </w:numPr>
        <w:adjustRightInd w:val="0"/>
        <w:spacing w:line="360" w:lineRule="auto"/>
        <w:ind w:right="0"/>
        <w:contextualSpacing/>
        <w:rPr>
          <w:rFonts w:ascii="Times New Roman" w:hAnsi="Times New Roman"/>
          <w:lang w:val="ru-RU"/>
        </w:rPr>
      </w:pPr>
      <w:r w:rsidRPr="0006430F">
        <w:rPr>
          <w:rFonts w:ascii="Times New Roman" w:hAnsi="Times New Roman"/>
          <w:lang w:val="ru-RU"/>
        </w:rPr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 с учётом воспитательного компонента.</w:t>
      </w:r>
    </w:p>
    <w:p w:rsidR="00345976" w:rsidRPr="004B4078" w:rsidRDefault="00345976" w:rsidP="004B4078">
      <w:pPr>
        <w:rPr>
          <w:rFonts w:ascii="Georgia" w:eastAsia="Times New Roman" w:hAnsi="Georgia"/>
          <w:b/>
          <w:bCs/>
          <w:color w:val="000000"/>
          <w:sz w:val="27"/>
          <w:szCs w:val="27"/>
          <w:lang w:eastAsia="ru-RU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Содержательный раздел </w:t>
      </w:r>
      <w:r w:rsidR="00993D5F">
        <w:rPr>
          <w:rFonts w:ascii="Times New Roman" w:eastAsia="SchoolBookSanPin" w:hAnsi="Times New Roman"/>
          <w:sz w:val="24"/>
          <w:szCs w:val="24"/>
        </w:rPr>
        <w:t>О</w:t>
      </w:r>
      <w:r w:rsidRPr="000B46D1">
        <w:rPr>
          <w:rFonts w:ascii="Times New Roman" w:eastAsia="SchoolBookSanPin" w:hAnsi="Times New Roman"/>
          <w:sz w:val="24"/>
          <w:szCs w:val="24"/>
        </w:rPr>
        <w:t xml:space="preserve">ОП НОО </w:t>
      </w:r>
      <w:r w:rsidR="002D5ECE" w:rsidRPr="000B46D1">
        <w:rPr>
          <w:rFonts w:ascii="Times New Roman" w:eastAsia="SchoolBookSanPin" w:hAnsi="Times New Roman"/>
          <w:sz w:val="24"/>
          <w:szCs w:val="24"/>
        </w:rPr>
        <w:t xml:space="preserve">МКОУ «Вороновская СОШ» </w:t>
      </w:r>
      <w:r w:rsidR="00FC5AB9" w:rsidRPr="000B46D1">
        <w:rPr>
          <w:rFonts w:ascii="Times New Roman" w:eastAsia="SchoolBookSanPin" w:hAnsi="Times New Roman"/>
          <w:sz w:val="24"/>
          <w:szCs w:val="24"/>
        </w:rPr>
        <w:t xml:space="preserve">включает </w:t>
      </w:r>
      <w:r w:rsidRPr="000B46D1">
        <w:rPr>
          <w:rFonts w:ascii="Times New Roman" w:eastAsia="SchoolBookSanPin" w:hAnsi="Times New Roman"/>
          <w:sz w:val="24"/>
          <w:szCs w:val="24"/>
        </w:rPr>
        <w:t xml:space="preserve">рабочие программы </w:t>
      </w:r>
    </w:p>
    <w:p w:rsidR="003D4B52" w:rsidRPr="000B46D1" w:rsidRDefault="00045E58" w:rsidP="002D5ECE">
      <w:pPr>
        <w:pStyle w:val="10"/>
        <w:spacing w:before="0" w:line="360" w:lineRule="auto"/>
        <w:ind w:left="0"/>
        <w:jc w:val="both"/>
        <w:rPr>
          <w:rFonts w:ascii="Times New Roman" w:hAnsi="Times New Roman" w:cs="Times New Roman"/>
          <w:b w:val="0"/>
          <w:lang w:val="ru-RU"/>
        </w:rPr>
      </w:pPr>
      <w:r w:rsidRPr="000B46D1">
        <w:rPr>
          <w:rFonts w:ascii="Times New Roman" w:eastAsia="SchoolBookSanPin" w:hAnsi="Times New Roman" w:cs="Times New Roman"/>
          <w:b w:val="0"/>
          <w:lang w:val="ru-RU"/>
        </w:rPr>
        <w:t>4.1.</w:t>
      </w:r>
      <w:r w:rsidR="00993D5F">
        <w:rPr>
          <w:rFonts w:ascii="Times New Roman" w:eastAsia="SchoolBookSanPin" w:hAnsi="Times New Roman" w:cs="Times New Roman"/>
          <w:b w:val="0"/>
          <w:lang w:val="ru-RU"/>
        </w:rPr>
        <w:t>Р</w:t>
      </w:r>
      <w:r w:rsidR="003D4B52" w:rsidRPr="000B46D1">
        <w:rPr>
          <w:rFonts w:ascii="Times New Roman" w:eastAsia="SchoolBookSanPin" w:hAnsi="Times New Roman" w:cs="Times New Roman"/>
          <w:b w:val="0"/>
          <w:lang w:val="ru-RU"/>
        </w:rPr>
        <w:t xml:space="preserve">абочая программа по учебному предмету «Русский язык». </w:t>
      </w:r>
    </w:p>
    <w:p w:rsidR="00345976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4.2.</w:t>
      </w:r>
      <w:r w:rsidR="00993D5F">
        <w:rPr>
          <w:rFonts w:ascii="Times New Roman" w:hAnsi="Times New Roman"/>
          <w:sz w:val="24"/>
          <w:szCs w:val="24"/>
        </w:rPr>
        <w:t>Р</w:t>
      </w:r>
      <w:r w:rsidR="0045730B" w:rsidRPr="000B46D1">
        <w:rPr>
          <w:rFonts w:ascii="Times New Roman" w:hAnsi="Times New Roman"/>
          <w:sz w:val="24"/>
          <w:szCs w:val="24"/>
        </w:rPr>
        <w:t>абочая программа по учебному предмету «Литературное чтение».</w:t>
      </w:r>
    </w:p>
    <w:p w:rsidR="00345976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4.3.</w:t>
      </w:r>
      <w:r w:rsidR="00993D5F">
        <w:rPr>
          <w:rFonts w:ascii="Times New Roman" w:hAnsi="Times New Roman"/>
          <w:sz w:val="24"/>
          <w:szCs w:val="24"/>
        </w:rPr>
        <w:t>Р</w:t>
      </w:r>
      <w:r w:rsidR="0045730B" w:rsidRPr="000B46D1">
        <w:rPr>
          <w:rFonts w:ascii="Times New Roman" w:hAnsi="Times New Roman"/>
          <w:sz w:val="24"/>
          <w:szCs w:val="24"/>
        </w:rPr>
        <w:t>абочая программа по учебному предмету «Иностранный (английский) язык».</w:t>
      </w:r>
    </w:p>
    <w:p w:rsidR="0045730B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4.4.</w:t>
      </w:r>
      <w:r w:rsidR="00993D5F">
        <w:rPr>
          <w:rFonts w:ascii="Times New Roman" w:hAnsi="Times New Roman"/>
          <w:sz w:val="24"/>
          <w:szCs w:val="24"/>
        </w:rPr>
        <w:t>Р</w:t>
      </w:r>
      <w:r w:rsidR="0045730B" w:rsidRPr="000B46D1">
        <w:rPr>
          <w:rFonts w:ascii="Times New Roman" w:hAnsi="Times New Roman"/>
          <w:sz w:val="24"/>
          <w:szCs w:val="24"/>
        </w:rPr>
        <w:t>абочая программа по учебному предмету «Математика».</w:t>
      </w:r>
    </w:p>
    <w:p w:rsidR="003240DD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4.5.</w:t>
      </w:r>
      <w:r w:rsidR="00993D5F">
        <w:rPr>
          <w:rFonts w:ascii="Times New Roman" w:hAnsi="Times New Roman"/>
          <w:sz w:val="24"/>
          <w:szCs w:val="24"/>
        </w:rPr>
        <w:t>Р</w:t>
      </w:r>
      <w:r w:rsidR="003240DD" w:rsidRPr="000B46D1">
        <w:rPr>
          <w:rFonts w:ascii="Times New Roman" w:hAnsi="Times New Roman"/>
          <w:sz w:val="24"/>
          <w:szCs w:val="24"/>
        </w:rPr>
        <w:t>абочая программа по учебному предмету «Окружающий мир».</w:t>
      </w:r>
    </w:p>
    <w:p w:rsidR="00345976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4.6.</w:t>
      </w:r>
      <w:r w:rsidR="00993D5F">
        <w:rPr>
          <w:rFonts w:ascii="Times New Roman" w:hAnsi="Times New Roman"/>
          <w:sz w:val="24"/>
          <w:szCs w:val="24"/>
        </w:rPr>
        <w:t>Р</w:t>
      </w:r>
      <w:r w:rsidR="00DF01F4" w:rsidRPr="000B46D1">
        <w:rPr>
          <w:rFonts w:ascii="Times New Roman" w:hAnsi="Times New Roman"/>
          <w:sz w:val="24"/>
          <w:szCs w:val="24"/>
        </w:rPr>
        <w:t>абочая программа по учебному предмету «Основы религиозных культур и светской этики»</w:t>
      </w:r>
    </w:p>
    <w:p w:rsidR="00B058C3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4.7.</w:t>
      </w:r>
      <w:r w:rsidR="00993D5F">
        <w:rPr>
          <w:rFonts w:ascii="Times New Roman" w:hAnsi="Times New Roman"/>
          <w:sz w:val="24"/>
          <w:szCs w:val="24"/>
        </w:rPr>
        <w:t>Р</w:t>
      </w:r>
      <w:r w:rsidR="00B058C3" w:rsidRPr="000B46D1">
        <w:rPr>
          <w:rFonts w:ascii="Times New Roman" w:hAnsi="Times New Roman"/>
          <w:sz w:val="24"/>
          <w:szCs w:val="24"/>
        </w:rPr>
        <w:t>абочая программа по учебному предмету «Изобразительное искусство»</w:t>
      </w:r>
    </w:p>
    <w:p w:rsidR="00345976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4.8.</w:t>
      </w:r>
      <w:r w:rsidR="00993D5F">
        <w:rPr>
          <w:rFonts w:ascii="Times New Roman" w:hAnsi="Times New Roman"/>
          <w:sz w:val="24"/>
          <w:szCs w:val="24"/>
        </w:rPr>
        <w:t>Р</w:t>
      </w:r>
      <w:r w:rsidR="004E777E" w:rsidRPr="000B46D1">
        <w:rPr>
          <w:rFonts w:ascii="Times New Roman" w:hAnsi="Times New Roman"/>
          <w:sz w:val="24"/>
          <w:szCs w:val="24"/>
        </w:rPr>
        <w:t>абочая программа по учебному предмету «Музыка»</w:t>
      </w:r>
    </w:p>
    <w:p w:rsidR="007A3B2A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lastRenderedPageBreak/>
        <w:t>4.9.</w:t>
      </w:r>
      <w:r w:rsidR="00993D5F">
        <w:rPr>
          <w:rFonts w:ascii="Times New Roman" w:hAnsi="Times New Roman"/>
          <w:sz w:val="24"/>
          <w:szCs w:val="24"/>
        </w:rPr>
        <w:t>Р</w:t>
      </w:r>
      <w:r w:rsidR="007A3B2A" w:rsidRPr="000B46D1">
        <w:rPr>
          <w:rFonts w:ascii="Times New Roman" w:hAnsi="Times New Roman"/>
          <w:sz w:val="24"/>
          <w:szCs w:val="24"/>
        </w:rPr>
        <w:t>абочая программа по учебному предмету «</w:t>
      </w:r>
      <w:r w:rsidR="000429B3">
        <w:rPr>
          <w:rFonts w:ascii="Times New Roman" w:hAnsi="Times New Roman"/>
          <w:sz w:val="24"/>
          <w:szCs w:val="24"/>
        </w:rPr>
        <w:t xml:space="preserve">Труд. </w:t>
      </w:r>
      <w:r w:rsidR="007A3B2A" w:rsidRPr="000B46D1">
        <w:rPr>
          <w:rFonts w:ascii="Times New Roman" w:hAnsi="Times New Roman"/>
          <w:sz w:val="24"/>
          <w:szCs w:val="24"/>
        </w:rPr>
        <w:t>Технология»</w:t>
      </w:r>
    </w:p>
    <w:p w:rsidR="002D5ECE" w:rsidRPr="000B46D1" w:rsidRDefault="00196E06" w:rsidP="002D5ECE">
      <w:pPr>
        <w:jc w:val="both"/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4.10.</w:t>
      </w:r>
      <w:r w:rsidR="00993D5F">
        <w:rPr>
          <w:rFonts w:ascii="Times New Roman" w:hAnsi="Times New Roman"/>
          <w:sz w:val="24"/>
          <w:szCs w:val="24"/>
        </w:rPr>
        <w:t>Р</w:t>
      </w:r>
      <w:r w:rsidR="00840D15" w:rsidRPr="000B46D1">
        <w:rPr>
          <w:rFonts w:ascii="Times New Roman" w:hAnsi="Times New Roman"/>
          <w:sz w:val="24"/>
          <w:szCs w:val="24"/>
        </w:rPr>
        <w:t>абочая программа по учебному предмету «Физическая культура».</w:t>
      </w:r>
    </w:p>
    <w:p w:rsidR="00726E25" w:rsidRPr="000B46D1" w:rsidRDefault="00196E06" w:rsidP="002D5ECE">
      <w:pPr>
        <w:rPr>
          <w:rFonts w:ascii="Times New Roma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5</w:t>
      </w:r>
      <w:r w:rsidR="00726E25" w:rsidRPr="000B46D1">
        <w:rPr>
          <w:rFonts w:ascii="Times New Roman" w:hAnsi="Times New Roman"/>
          <w:sz w:val="24"/>
          <w:szCs w:val="24"/>
        </w:rPr>
        <w:t xml:space="preserve">. </w:t>
      </w:r>
      <w:r w:rsidR="00726E25" w:rsidRPr="000B46D1">
        <w:rPr>
          <w:rFonts w:ascii="Times New Roman" w:hAnsi="Times New Roman"/>
          <w:sz w:val="24"/>
          <w:szCs w:val="24"/>
          <w:lang w:eastAsia="ru-RU"/>
        </w:rPr>
        <w:t>Программа формирования универсальных учебных действий.</w:t>
      </w:r>
    </w:p>
    <w:p w:rsidR="00726E25" w:rsidRPr="000B46D1" w:rsidRDefault="00196E06" w:rsidP="000C271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hAnsi="Times New Roman"/>
          <w:sz w:val="24"/>
          <w:szCs w:val="24"/>
        </w:rPr>
        <w:t>5</w:t>
      </w:r>
      <w:r w:rsidR="00726E25" w:rsidRPr="000B46D1">
        <w:rPr>
          <w:rFonts w:ascii="Times New Roman" w:hAnsi="Times New Roman"/>
          <w:sz w:val="24"/>
          <w:szCs w:val="24"/>
        </w:rPr>
        <w:t>.1. 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В соответствии с ФГОС НОО программа формирования универсальных (обобщённых) учебных действий (далее ‒ УУД) имеет следующую структуру:</w:t>
      </w:r>
    </w:p>
    <w:p w:rsidR="00726E25" w:rsidRPr="000B46D1" w:rsidRDefault="00726E25" w:rsidP="00726E2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описание взаимосвязи универсальных учебных действий с содержанием учебных предметов;</w:t>
      </w:r>
    </w:p>
    <w:p w:rsidR="00726E25" w:rsidRPr="000B46D1" w:rsidRDefault="00726E25" w:rsidP="00726E2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характеристика познавательных, коммуникативных и регулятивных универсальных учебных действий.</w:t>
      </w:r>
    </w:p>
    <w:p w:rsidR="00726E25" w:rsidRPr="000B46D1" w:rsidRDefault="00E42668" w:rsidP="000C271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.2. 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результатов. Это взаимодействие проявляется в следующем: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предметные знания, умения и способы деятельности являются содержательной основой становления УУД;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развивающиеся УУД обеспечивают протекание учебного процесса как активной инициативной поисково-исследовательской деятельности на основе применения различных интеллектуальных процессов, прежде всего теоретического мышления, связной речи и воображения, в том числе в условиях дистанционного обучения (в условиях неконтактного информационного взаимодействия с субъектами образовательного процесса);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под влиянием УУД складывается новый стиль познавательной деятельности: универсальность как качественная характеристика любого учебного действия и составляющих его операций, что позволяет обучающемуся использовать освоенные способы действий на любом предметном содержании, в том числе представленного в виде экранных (виртуальных) моделей изучаемых объектов, сюжетов, процессов, что положительно отражается на качестве изучения учебных предметов;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построение учебного процесса с учётом реализации цели формирования УУД способствует снижению доли репродуктивного обучения, создающего риски,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(виртуальных) моделей изучаемых объектов, сюжетов, процессов.</w:t>
      </w:r>
    </w:p>
    <w:p w:rsidR="00726E25" w:rsidRPr="000B46D1" w:rsidRDefault="00A561F7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bCs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bCs/>
          <w:sz w:val="24"/>
          <w:szCs w:val="24"/>
        </w:rPr>
        <w:t xml:space="preserve">.3. Познавательные 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УУД отражают совокупность операций, участвующих в учебно-познавательной деятельности обучающихся и включают: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методы познания окружающего мира, в том числе представленного (на экране) в виде виртуального отображения реальной действительности (наблюдение, элементарные опыты и эксперименты; измерения и другие);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lastRenderedPageBreak/>
        <w:t>базовые логические и базовые исследовательские операции (сравнение, анализ, обобщение, классификация, сериация, выдвижение предположений, проведение опыта, мини-исследования и другие);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работа с информацией, представленной в разном виде и формах, в том числе графических (таблицы, диаграммы, инфограммы, схемы), аудио- и видеоформатах (возможно на экране).</w:t>
      </w:r>
    </w:p>
    <w:p w:rsidR="00726E25" w:rsidRPr="000B46D1" w:rsidRDefault="00A561F7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bCs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bCs/>
          <w:sz w:val="24"/>
          <w:szCs w:val="24"/>
        </w:rPr>
        <w:t>.4. 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Познавательные УУД становятся предпосылкой формирования способности обучающегося к самообразованию и саморазвитию.</w:t>
      </w:r>
    </w:p>
    <w:p w:rsidR="00726E25" w:rsidRPr="000B46D1" w:rsidRDefault="00A561F7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bCs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bCs/>
          <w:sz w:val="24"/>
          <w:szCs w:val="24"/>
        </w:rPr>
        <w:t xml:space="preserve">.5. Коммуникативные 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УУД являются основанием для формирования готовности обучающегося к информационному взаимодействию с окружающим миром: средой обитания, членами многонационального поликультурного общества разного возраста, представителями разных социальных групп, в том числе представленного (на экране) в виде виртуального отображения реальной действительности, и даже с самим собой.</w:t>
      </w:r>
    </w:p>
    <w:p w:rsidR="00726E25" w:rsidRPr="000B46D1" w:rsidRDefault="00A561F7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bCs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bCs/>
          <w:sz w:val="24"/>
          <w:szCs w:val="24"/>
        </w:rPr>
        <w:t>.6. 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Коммуникативные УУД целесообразно формировать, используя цифровую образовательную среду класса, МКОУ «Вороновская СОШ». </w:t>
      </w:r>
    </w:p>
    <w:p w:rsidR="00726E25" w:rsidRPr="000B46D1" w:rsidRDefault="00A561F7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bCs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bCs/>
          <w:sz w:val="24"/>
          <w:szCs w:val="24"/>
        </w:rPr>
        <w:t>.7. 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Коммуникативные УУД характеризуются четырьмя группами учебных операций, обеспечивающих: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смысловое чтение текстов разных жанров, типов, назначений; аналитическую текстовую деятельность с ними;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успешное участие обучающегося в диалогическом взаимодействии с субъектами образовательных отношений (знание и соблюдение правил учебного диалога), в том числе в условиях использования технологий неконтактного информационного взаимодействия;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успешную продуктивно-творческую деятельность (самостоятельное</w:t>
      </w:r>
      <w:r w:rsidR="00922EF8">
        <w:rPr>
          <w:rFonts w:ascii="Times New Roman" w:eastAsia="SchoolBookSanPin" w:hAnsi="Times New Roman"/>
          <w:sz w:val="24"/>
          <w:szCs w:val="24"/>
        </w:rPr>
        <w:t xml:space="preserve"> </w:t>
      </w:r>
      <w:r w:rsidRPr="000B46D1">
        <w:rPr>
          <w:rFonts w:ascii="Times New Roman" w:eastAsia="SchoolBookSanPin" w:hAnsi="Times New Roman"/>
          <w:sz w:val="24"/>
          <w:szCs w:val="24"/>
        </w:rPr>
        <w:t>создание текстов разного типа – описания, рассуждения, повествования), создание и видоизменение экранных (виртуальных) объектов учебного, художественного, бытового назначения (самостоятельный поиск, реконструкция, динамическое представление);</w:t>
      </w:r>
    </w:p>
    <w:p w:rsidR="00726E25" w:rsidRPr="000B46D1" w:rsidRDefault="00726E25" w:rsidP="00726E2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результативное взаимодействие с участниками совместной деятельности (высказывание собственного мнения, учёт суждений других собеседников, умение договариваться, уступать, вырабатывать общую точку зрения), в том числе в условиях использования технологий неконтактного информационного взаимодействия.</w:t>
      </w:r>
    </w:p>
    <w:p w:rsidR="00726E25" w:rsidRPr="000B46D1" w:rsidRDefault="00A561F7" w:rsidP="00726E25">
      <w:pPr>
        <w:widowControl/>
        <w:suppressAutoHyphens/>
        <w:spacing w:after="0" w:line="360" w:lineRule="auto"/>
        <w:ind w:firstLine="709"/>
        <w:jc w:val="both"/>
        <w:outlineLvl w:val="1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bCs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bCs/>
          <w:sz w:val="24"/>
          <w:szCs w:val="24"/>
        </w:rPr>
        <w:t xml:space="preserve">.8. Регулятивные 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УУД отражают совокупность учебных операций, обеспечивающих становление рефлексивных качеств обучающегося (на уровне начального общего образования их формирование осуществляется на пропедевтическом уровне). </w:t>
      </w:r>
    </w:p>
    <w:p w:rsidR="00726E25" w:rsidRPr="000B46D1" w:rsidRDefault="00A561F7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.9. Выделяются шесть групп операций: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принимать и удерживать учебную задачу;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планировать её решение;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контролировать полученный результат деятельности;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lastRenderedPageBreak/>
        <w:t>контролировать процесс деятельности, его соответствие выбранному способу;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предвидеть (прогнозировать) трудности и ошибки при решении данной учебной задачи;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корректировать при необходимости процесс деятельности.</w:t>
      </w:r>
    </w:p>
    <w:p w:rsidR="00726E25" w:rsidRPr="000B46D1" w:rsidRDefault="00A561F7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.10. Важной составляющей регулятивных УУД являются операции, определяющие способность обучающегося к волевым усилиям в процессе коллективной и (или) совместной деятельности, к мирному самостоятельному предупреждению и преодолению конфликтов, в том числе в условиях использования технологий неконтактного информационного взаимодействия.</w:t>
      </w:r>
    </w:p>
    <w:p w:rsidR="00726E25" w:rsidRPr="000B46D1" w:rsidRDefault="00A561F7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.11. В рабочих программах учебных предметов МКОУ «Вороновская СОШ» требования и планируемые результаты совместной деятельности выделены в специальный раздел, что позволяет учителю осознать, что способность к результативной совместной деятельности строится на двух феноменах, участие которых обеспечивает её успешность: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знание и применение коммуникативных форм взаимодействия (договариваться, рассуждать, находить компромиссные решения), в том числе в условиях использования технологий неконтактного информационного взаимодействия;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волевые регулятивные умения (подчиняться, уступать, объективно оценивать вклад свой и других в результат общего труда и другие).</w:t>
      </w:r>
    </w:p>
    <w:p w:rsidR="00726E25" w:rsidRPr="000B46D1" w:rsidRDefault="0072364A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.12. Механизмом конструирования образовательного процесса являются следующие методические позиции.</w:t>
      </w:r>
    </w:p>
    <w:p w:rsidR="00726E25" w:rsidRPr="000B46D1" w:rsidRDefault="0072364A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.12.1. Педагогический работник проводит анализ содержания учебного предмета с точки зрения УУД и устанавливает те содержательные линии, которые в особой мере способствуют формированию разных метапредметных результатов. На уроке по каждому учебному предмету предусматривается включение заданий, выполнение которых требует применения определённого познавательного, коммуникативного или регулятивного универсального действия. Соответствующий вклад в формирование УУД можно выделить в содержании каждого учебного предмета.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Таким образом,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На втором этапе подключаются другие учебные предметы, педагогический работник предлагает задания, требующие применения учебного действия или операций на разном предметном содержании.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Третий этап характеризуется устойчивостью УУД, то есть использования его независимо от предметного содержания. У обучающегося начинает формироваться обобщённое видение учебного действия, он может охарактеризовать его, не ссылаясь на конкретное содержание. Например, «наблюдать – значит…», «сравнение – это…», «контролировать – значит…» и другие.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lastRenderedPageBreak/>
        <w:t>Педагогический работник делает вывод о том, что универсальность (независимость от конкретного содержания) как свойство учебного действия сформировалась.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.12.2. Педагогический работник использует виды деятельности, которые в особой мере провоцируют применение универсальных действий: поисковая, в том числе с использованием электронных образовательных и информационных ресурсов Интернета, исследовательская, творческая деятельность, в том числе с использованием экранных моделей изучаемых объектов или процессов, что позволяет отказаться от репродуктивного типа организации обучения, при котором главным методом обучения является образец, предъявляемый обучающимся в готовом виде. В этом случае задача обучающегося – запомнить образец и каждый раз вспоминать его при решении учебной задачи. В таких условиях изучения учебных предметов универсальные действия, требующие мыслительных операций, актуальных коммуникативных умений, планирования и контроля своей деятельности, не являются востребованными, так как использование готового образца опирается только на восприятие и память.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Поисковая и исследовательская деятельность развивают способность обучающегося к диалогу, обсуждению проблем, разрешению возникших противоречий в точках зрения. Поисковая и исследовательская деятельность может осуществляться с использованием информационных банков, содержащих различные экранные (виртуальные) объекты (учебного или игрового, бытового назначения), в том числе в условиях использования технологий неконтактного информационного взаимодействия.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условиях. Наблюдения можно организовать в условиях экранного (виртуального) представления разных объектов, сюжетов, процессов, отображающих реальную действительность, которую невозможно предоставить обучающемуся в условиях образовательной организации (объекты природы, художественные визуализации, технологические процессы и другие).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Уроки литературного чтения позволяют проводить наблюдения текста, на которых строится аналитическая текстовая деятельность. Учебные диалоги, в том числе с представленным на экране виртуальным собеседником, дают возможность высказывать гипотезы, строить рассуждения, сравнивать доказательства, формулировать обобщения практически на любом предметном содержании.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Если эта работа проводится учителем систематически и на уроках по всем учебным предметам, то универсальность учебного действия формируется успешно и быстро.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.12.3. Педагогический работник применяет систему заданий, формирующих операциональный состав учебного действия. Цель таких заданий – создание алгоритма решения учебной задачи, выбор соответствующего способа действия.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lastRenderedPageBreak/>
        <w:t xml:space="preserve">На первых этапах указанная работа организуется коллективно, выстраиваются пошаговые операции, постепенно обучающиеся учатся выполнять их самостоятельно. При этом очень важно соблюдать последовательность этапов формирования алгоритма: построение последовательности шагов на конкретном предметном содержании; проговаривание их во внешней речи; постепенный переход на новый уровень – построение способа действий на любом предметном содержании и с подключением внутренней речи.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При этом изменяется и процесс контроля: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от совместных действий с учителем обучающиеся переходят к самостоятельным аналитическим оценкам;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выполняющий задание осваивает два вида контроля – результата и процесса деятельности; 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развивается способность корректировать процесс выполнения задания, а также предвидеть возможные трудности и ошибки.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ошибок.</w:t>
      </w:r>
    </w:p>
    <w:p w:rsidR="00726E25" w:rsidRPr="000B46D1" w:rsidRDefault="00726E25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 xml:space="preserve">Описанная технология обучения в рамках совместно-распределительной деятельности развивает способность обучающихся работать не только в типовых учебных ситуациях, но и в новых нестандартных ситуациях. 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.13. Сравнение как УУД состоит из следующих операций: нахождение различий сравниваемых предметов (объектов, явлений); определение их сходства, тождества, похожести; определение индивидуальности, специфических черт объекта. Для повышения мотивации обучения обучающемуся предлагается новый вид деятельности (возможный только в условиях экранного представления объектов, явлений) – выбирать (из информационного банка) экранные (виртуальные) модели изучаемых предметов (объектов, явлений) и видоизменять их таким образом, чтобы привести их к сходству или похожести с другими.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.14. Классификация как УУД включает: анализ свойств объектов, которые подлежат классификации; сравнение выделенных свойств с целью их дифференциации на внешние (несущественные) и главные (существенные) свойства; выделение общих главных (существенных) признаков всех имеющихся объектов; разбиение объектов на группы (типы) по общему главному (существенному) признаку. Обучающемуся предлагается (в условиях экранного представления моделей объектов) большее их количество в отличие от реальных условий, для анализа свойств объектов, которые подлежат классификации (типизации), для сравнения выделенных свойств экранных (виртуальных) моделей изучаемых объектов с целью их дифференциации. При этом возможна фиксация деятельности обучающегося в электронном формате для рассмотрения учителем итогов работы.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.15. Обобщение как УУД включает следующие операции: сравнение предметов (объектов, явлений, понятий) и выделение их общих признаков; анализ выделенных признаков и определение наиболее устойчивых (инвариантных) существенных признаков (свойств); игнорирование 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lastRenderedPageBreak/>
        <w:t>индивидуальных и (или) особенных свойств каждого предмета; сокращённая сжатая формулировка общего главного существенного признака всех анализируемых предметов. Обучающемуся предлагается (в условиях экранного представления моделей объектов) большее их количество в отличие от реальных условий, для сравнения предметов (объектов, явлений) и выделения их общих признаков. При этом возможна фиксация деятельности обучающегося в электронном формате для рассмотрения учителем итогов работы.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.16. Систематическая работа обучающегося с заданиями, требующими применения одинаковых способов действий на различном предметном содержании, формирует у обучающихся чёткое представление об их универсальных свойствах, то есть возможность обобщённой характеристики сущности универсального действия.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 xml:space="preserve">.17. Сформированность УУД у обучающихся определяется на этапе завершения ими освоения программы начального общего образования. Полученные результаты не подлежат балльной оценке, так как в соответствии с закономерностями контрольно-оценочной деятельности балльной оценкой (отметкой) оценивается результат, а не процесс деятельности. В задачу педагогического работника входит проанализировать вместе с обучающимся его достижения, ошибки и встретившиеся трудности. </w:t>
      </w:r>
    </w:p>
    <w:p w:rsidR="00726E25" w:rsidRPr="000B46D1" w:rsidRDefault="003600D4" w:rsidP="00726E25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.18. В рабочих программах учебных предметов МКОУ «Вороновская СОШ»  содержание метапредметных достижений обучения представлено в разделе «Содержание обучения», которое строится по классам.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образования. В 1 и 2 классах определён пропедевтический уровень овладения УУД, и только к концу второго года обучения появляются признаки универсальности.</w:t>
      </w:r>
    </w:p>
    <w:p w:rsidR="00726E25" w:rsidRPr="009D302F" w:rsidRDefault="003600D4" w:rsidP="009D302F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B46D1">
        <w:rPr>
          <w:rFonts w:ascii="Times New Roman" w:eastAsia="SchoolBookSanPin" w:hAnsi="Times New Roman"/>
          <w:sz w:val="24"/>
          <w:szCs w:val="24"/>
        </w:rPr>
        <w:t>5</w:t>
      </w:r>
      <w:r w:rsidR="00726E25" w:rsidRPr="000B46D1">
        <w:rPr>
          <w:rFonts w:ascii="Times New Roman" w:eastAsia="SchoolBookSanPin" w:hAnsi="Times New Roman"/>
          <w:sz w:val="24"/>
          <w:szCs w:val="24"/>
        </w:rPr>
        <w:t>.19. В рабочих программах учебных предметов МКОУ «Вороновская СОШ»   содержание УУД представлено также в разделе «Планируемые результаты обучения». Познавательные УУД включают перечень базовых логических действий; базовых исследовательских действий; работу с информацией. Коммуникативные УУД включают перечень действий участника учебного диалога, действия, связанные со смысловым чтением и текстовой деятельностью, а также УУД, обеспечивающие монологические формы речи (описание, рассуждение, повествование). Регулятивные УУД включают перечень действий саморегуляции, самоконтроля и самооценки. Отдельный раздел «Совместная деятельность» интегрирует коммуникативные и регулятивные действия, необходимые для успешной совместной деятельности.</w:t>
      </w:r>
    </w:p>
    <w:p w:rsidR="00F862DB" w:rsidRDefault="009D302F" w:rsidP="00F862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302F">
        <w:rPr>
          <w:rFonts w:ascii="Times New Roman" w:hAnsi="Times New Roman"/>
          <w:sz w:val="24"/>
          <w:szCs w:val="24"/>
        </w:rPr>
        <w:t xml:space="preserve">Рабочие программы учебных предметов обеспечивают достижение планируемых результатов освоения ООП НОО и разработаны на основе требований ФГОС НОО и </w:t>
      </w:r>
      <w:r w:rsidR="00144B45">
        <w:rPr>
          <w:rFonts w:ascii="Times New Roman" w:hAnsi="Times New Roman"/>
          <w:sz w:val="24"/>
          <w:szCs w:val="24"/>
        </w:rPr>
        <w:t>Ф</w:t>
      </w:r>
      <w:r w:rsidRPr="009D302F">
        <w:rPr>
          <w:rFonts w:ascii="Times New Roman" w:hAnsi="Times New Roman"/>
          <w:sz w:val="24"/>
          <w:szCs w:val="24"/>
        </w:rPr>
        <w:t>ОП НОО</w:t>
      </w:r>
      <w:r w:rsidR="00F862DB">
        <w:rPr>
          <w:rFonts w:ascii="Times New Roman" w:hAnsi="Times New Roman"/>
          <w:sz w:val="24"/>
          <w:szCs w:val="24"/>
        </w:rPr>
        <w:t xml:space="preserve">. </w:t>
      </w:r>
    </w:p>
    <w:p w:rsidR="00D374A8" w:rsidRDefault="00D374A8" w:rsidP="00D374A8">
      <w:pPr>
        <w:autoSpaceDE w:val="0"/>
        <w:autoSpaceDN w:val="0"/>
        <w:spacing w:before="74" w:after="0" w:line="360" w:lineRule="auto"/>
        <w:ind w:right="-20" w:firstLine="709"/>
        <w:jc w:val="center"/>
        <w:outlineLvl w:val="1"/>
        <w:rPr>
          <w:rFonts w:ascii="Times New Roman" w:hAnsi="Times New Roman"/>
          <w:b/>
          <w:bCs/>
        </w:rPr>
      </w:pPr>
    </w:p>
    <w:p w:rsidR="00D374A8" w:rsidRDefault="00D374A8" w:rsidP="00D374A8">
      <w:pPr>
        <w:autoSpaceDE w:val="0"/>
        <w:autoSpaceDN w:val="0"/>
        <w:spacing w:before="74" w:after="0" w:line="360" w:lineRule="auto"/>
        <w:ind w:right="-20" w:firstLine="709"/>
        <w:jc w:val="center"/>
        <w:outlineLvl w:val="1"/>
        <w:rPr>
          <w:rFonts w:ascii="Times New Roman" w:hAnsi="Times New Roman"/>
          <w:b/>
          <w:bCs/>
        </w:rPr>
      </w:pPr>
    </w:p>
    <w:p w:rsidR="00D374A8" w:rsidRPr="00A4389F" w:rsidRDefault="00D374A8" w:rsidP="00D374A8">
      <w:pPr>
        <w:autoSpaceDE w:val="0"/>
        <w:autoSpaceDN w:val="0"/>
        <w:spacing w:before="74" w:after="0" w:line="360" w:lineRule="auto"/>
        <w:ind w:right="-20" w:firstLine="709"/>
        <w:jc w:val="center"/>
        <w:outlineLvl w:val="1"/>
        <w:rPr>
          <w:rFonts w:ascii="Times New Roman" w:hAnsi="Times New Roman"/>
          <w:b/>
          <w:bCs/>
        </w:rPr>
      </w:pPr>
      <w:r w:rsidRPr="00A4389F">
        <w:rPr>
          <w:rFonts w:ascii="Times New Roman" w:hAnsi="Times New Roman"/>
          <w:b/>
          <w:bCs/>
        </w:rPr>
        <w:lastRenderedPageBreak/>
        <w:t>МЕТОДИКА И ИНСТРУМЕНТАРИЙ ОЦЕНКИ УСПЕШНОСТИ</w:t>
      </w:r>
    </w:p>
    <w:p w:rsidR="00D374A8" w:rsidRPr="004F22FA" w:rsidRDefault="00D374A8" w:rsidP="00D374A8">
      <w:pPr>
        <w:autoSpaceDE w:val="0"/>
        <w:autoSpaceDN w:val="0"/>
        <w:spacing w:after="4" w:line="360" w:lineRule="auto"/>
        <w:ind w:right="-20" w:firstLine="709"/>
        <w:jc w:val="center"/>
        <w:rPr>
          <w:rFonts w:ascii="Times New Roman" w:hAnsi="Times New Roman"/>
          <w:b/>
        </w:rPr>
      </w:pPr>
      <w:r w:rsidRPr="00A4389F">
        <w:rPr>
          <w:rFonts w:ascii="Times New Roman" w:hAnsi="Times New Roman"/>
          <w:b/>
        </w:rPr>
        <w:t>ОСВОЕНИЯ И ПРИМЕНЕНИЯ ОБУЧАЮЩИМИСЯ УНИВЕРСАЛЬНЫХ УЧЕБНЫХ ДЕЙСТВИЙ</w:t>
      </w:r>
    </w:p>
    <w:tbl>
      <w:tblPr>
        <w:tblW w:w="15561" w:type="dxa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40"/>
        <w:gridCol w:w="2222"/>
        <w:gridCol w:w="3120"/>
        <w:gridCol w:w="1841"/>
        <w:gridCol w:w="2554"/>
        <w:gridCol w:w="1982"/>
        <w:gridCol w:w="1702"/>
      </w:tblGrid>
      <w:tr w:rsidR="00D374A8" w:rsidRPr="00D8037D" w:rsidTr="002C2F63">
        <w:trPr>
          <w:trHeight w:val="827"/>
        </w:trPr>
        <w:tc>
          <w:tcPr>
            <w:tcW w:w="2140" w:type="dxa"/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before="7" w:after="0" w:line="360" w:lineRule="auto"/>
              <w:ind w:right="-20" w:firstLine="709"/>
              <w:rPr>
                <w:rFonts w:ascii="Times New Roman" w:hAnsi="Times New Roman"/>
                <w:b/>
              </w:rPr>
            </w:pPr>
          </w:p>
          <w:p w:rsidR="00D374A8" w:rsidRPr="00574AD0" w:rsidRDefault="00D374A8" w:rsidP="002C2F63">
            <w:pPr>
              <w:autoSpaceDE w:val="0"/>
              <w:autoSpaceDN w:val="0"/>
              <w:spacing w:before="1" w:after="0" w:line="360" w:lineRule="auto"/>
              <w:ind w:right="-20" w:firstLine="7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2222" w:type="dxa"/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before="135" w:after="0" w:line="360" w:lineRule="auto"/>
              <w:ind w:right="-20"/>
              <w:rPr>
                <w:rFonts w:ascii="Times New Roman" w:hAnsi="Times New Roman"/>
                <w:b/>
              </w:rPr>
            </w:pPr>
            <w:r w:rsidRPr="00D8037D">
              <w:rPr>
                <w:rFonts w:ascii="Times New Roman" w:hAnsi="Times New Roman"/>
                <w:b/>
                <w:spacing w:val="-1"/>
                <w:lang w:val="en-US"/>
              </w:rPr>
              <w:t>Характери</w:t>
            </w:r>
            <w:r w:rsidRPr="00D8037D">
              <w:rPr>
                <w:rFonts w:ascii="Times New Roman" w:hAnsi="Times New Roman"/>
                <w:b/>
                <w:lang w:val="en-US"/>
              </w:rPr>
              <w:t>стика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8037D"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3120" w:type="dxa"/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before="7" w:after="0" w:line="360" w:lineRule="auto"/>
              <w:ind w:right="-20" w:firstLine="709"/>
              <w:rPr>
                <w:rFonts w:ascii="Times New Roman" w:hAnsi="Times New Roman"/>
                <w:b/>
                <w:lang w:val="en-US"/>
              </w:rPr>
            </w:pPr>
          </w:p>
          <w:p w:rsidR="00D374A8" w:rsidRPr="00574AD0" w:rsidRDefault="00D374A8" w:rsidP="002C2F63">
            <w:pPr>
              <w:autoSpaceDE w:val="0"/>
              <w:autoSpaceDN w:val="0"/>
              <w:spacing w:before="1" w:after="0" w:line="360" w:lineRule="auto"/>
              <w:ind w:right="-20" w:firstLine="709"/>
              <w:rPr>
                <w:rFonts w:ascii="Times New Roman" w:hAnsi="Times New Roman"/>
                <w:b/>
              </w:rPr>
            </w:pPr>
            <w:r w:rsidRPr="00D8037D">
              <w:rPr>
                <w:rFonts w:ascii="Times New Roman" w:hAnsi="Times New Roman"/>
                <w:b/>
                <w:lang w:val="en-US"/>
              </w:rPr>
              <w:t>Инструментарий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before="7" w:after="0" w:line="360" w:lineRule="auto"/>
              <w:ind w:right="-20" w:firstLine="709"/>
              <w:rPr>
                <w:rFonts w:ascii="Times New Roman" w:hAnsi="Times New Roman"/>
                <w:b/>
                <w:lang w:val="en-US"/>
              </w:rPr>
            </w:pPr>
          </w:p>
          <w:p w:rsidR="00D374A8" w:rsidRPr="00574AD0" w:rsidRDefault="00D374A8" w:rsidP="002C2F63">
            <w:pPr>
              <w:autoSpaceDE w:val="0"/>
              <w:autoSpaceDN w:val="0"/>
              <w:spacing w:before="1" w:after="0" w:line="360" w:lineRule="auto"/>
              <w:ind w:right="-20"/>
              <w:jc w:val="center"/>
              <w:rPr>
                <w:rFonts w:ascii="Times New Roman" w:hAnsi="Times New Roman"/>
                <w:b/>
              </w:rPr>
            </w:pPr>
            <w:r w:rsidRPr="00D8037D">
              <w:rPr>
                <w:rFonts w:ascii="Times New Roman" w:hAnsi="Times New Roman"/>
                <w:b/>
                <w:lang w:val="en-US"/>
              </w:rPr>
              <w:t>Методы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554" w:type="dxa"/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before="135" w:after="0" w:line="360" w:lineRule="auto"/>
              <w:ind w:right="-20"/>
              <w:rPr>
                <w:rFonts w:ascii="Times New Roman" w:hAnsi="Times New Roman"/>
                <w:b/>
                <w:spacing w:val="-1"/>
              </w:rPr>
            </w:pPr>
            <w:r w:rsidRPr="00D8037D">
              <w:rPr>
                <w:rFonts w:ascii="Times New Roman" w:hAnsi="Times New Roman"/>
                <w:b/>
                <w:spacing w:val="-1"/>
                <w:lang w:val="en-US"/>
              </w:rPr>
              <w:t>Периодичность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</w:p>
          <w:p w:rsidR="00D374A8" w:rsidRPr="00D8037D" w:rsidRDefault="00D374A8" w:rsidP="002C2F63">
            <w:pPr>
              <w:autoSpaceDE w:val="0"/>
              <w:autoSpaceDN w:val="0"/>
              <w:spacing w:before="135" w:after="0" w:line="360" w:lineRule="auto"/>
              <w:ind w:right="-20"/>
              <w:rPr>
                <w:rFonts w:ascii="Times New Roman" w:hAnsi="Times New Roman"/>
                <w:b/>
                <w:lang w:val="en-US"/>
              </w:rPr>
            </w:pPr>
            <w:r w:rsidRPr="00D8037D">
              <w:rPr>
                <w:rFonts w:ascii="Times New Roman" w:hAnsi="Times New Roman"/>
                <w:b/>
                <w:lang w:val="en-US"/>
              </w:rPr>
              <w:t>проведения</w:t>
            </w:r>
          </w:p>
        </w:tc>
        <w:tc>
          <w:tcPr>
            <w:tcW w:w="1982" w:type="dxa"/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before="135" w:after="0" w:line="360" w:lineRule="auto"/>
              <w:ind w:right="-20"/>
              <w:rPr>
                <w:rFonts w:ascii="Times New Roman" w:hAnsi="Times New Roman"/>
                <w:b/>
              </w:rPr>
            </w:pPr>
            <w:r w:rsidRPr="00574AD0">
              <w:rPr>
                <w:rFonts w:ascii="Times New Roman" w:hAnsi="Times New Roman"/>
                <w:b/>
                <w:lang w:val="en-US"/>
              </w:rPr>
              <w:t>Сроки</w:t>
            </w:r>
            <w:r w:rsidRPr="00574AD0">
              <w:rPr>
                <w:rFonts w:ascii="Times New Roman" w:hAnsi="Times New Roman"/>
                <w:b/>
              </w:rPr>
              <w:t xml:space="preserve"> </w:t>
            </w:r>
          </w:p>
          <w:p w:rsidR="00D374A8" w:rsidRPr="00574AD0" w:rsidRDefault="00D374A8" w:rsidP="002C2F63">
            <w:pPr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  <w:b/>
                <w:lang w:val="en-US"/>
              </w:rPr>
            </w:pPr>
            <w:r w:rsidRPr="00574AD0">
              <w:rPr>
                <w:rFonts w:ascii="Times New Roman" w:hAnsi="Times New Roman"/>
                <w:b/>
                <w:lang w:val="en-US"/>
              </w:rPr>
              <w:t>проведения</w:t>
            </w:r>
          </w:p>
        </w:tc>
        <w:tc>
          <w:tcPr>
            <w:tcW w:w="1702" w:type="dxa"/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  <w:b/>
              </w:rPr>
            </w:pPr>
            <w:r w:rsidRPr="00574AD0">
              <w:rPr>
                <w:rFonts w:ascii="Times New Roman" w:hAnsi="Times New Roman"/>
                <w:b/>
              </w:rPr>
              <w:t xml:space="preserve">Ответственный  за проведение </w:t>
            </w:r>
          </w:p>
        </w:tc>
      </w:tr>
      <w:tr w:rsidR="00D374A8" w:rsidRPr="00D8037D" w:rsidTr="002C2F63">
        <w:trPr>
          <w:trHeight w:val="1105"/>
        </w:trPr>
        <w:tc>
          <w:tcPr>
            <w:tcW w:w="2140" w:type="dxa"/>
            <w:tcBorders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Регулятивные УУД</w:t>
            </w:r>
          </w:p>
        </w:tc>
        <w:tc>
          <w:tcPr>
            <w:tcW w:w="2222" w:type="dxa"/>
            <w:tcBorders>
              <w:bottom w:val="single" w:sz="4" w:space="0" w:color="000000"/>
            </w:tcBorders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after="0" w:line="360" w:lineRule="auto"/>
              <w:ind w:left="130" w:right="-20"/>
              <w:rPr>
                <w:rFonts w:ascii="Times New Roman" w:hAnsi="Times New Roman"/>
              </w:rPr>
            </w:pPr>
            <w:r w:rsidRPr="00574AD0">
              <w:rPr>
                <w:rFonts w:ascii="Times New Roman" w:hAnsi="Times New Roman"/>
              </w:rPr>
              <w:t>Совокупность</w:t>
            </w:r>
            <w:r>
              <w:rPr>
                <w:rFonts w:ascii="Times New Roman" w:hAnsi="Times New Roman"/>
              </w:rPr>
              <w:t xml:space="preserve"> </w:t>
            </w:r>
            <w:r w:rsidRPr="00574AD0">
              <w:rPr>
                <w:rFonts w:ascii="Times New Roman" w:hAnsi="Times New Roman"/>
              </w:rPr>
              <w:t xml:space="preserve"> учебных операций, обеспечивающих становление рефлексивных качеств обучающегося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tabs>
                <w:tab w:val="left" w:pos="642"/>
                <w:tab w:val="left" w:pos="1472"/>
                <w:tab w:val="left" w:pos="2760"/>
              </w:tabs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1-2</w:t>
            </w:r>
            <w:r w:rsidRPr="00D8037D">
              <w:rPr>
                <w:rFonts w:ascii="Times New Roman" w:hAnsi="Times New Roman"/>
              </w:rPr>
              <w:tab/>
              <w:t>класс</w:t>
            </w:r>
          </w:p>
          <w:p w:rsidR="00D374A8" w:rsidRPr="00D8037D" w:rsidRDefault="00D374A8" w:rsidP="002C2F63">
            <w:pPr>
              <w:tabs>
                <w:tab w:val="left" w:pos="642"/>
                <w:tab w:val="left" w:pos="1472"/>
                <w:tab w:val="left" w:pos="2760"/>
              </w:tabs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Рисование</w:t>
            </w:r>
            <w:r w:rsidRPr="00D8037D">
              <w:rPr>
                <w:rFonts w:ascii="Times New Roman" w:hAnsi="Times New Roman"/>
              </w:rPr>
              <w:tab/>
            </w:r>
            <w:r w:rsidRPr="00D8037D">
              <w:rPr>
                <w:rFonts w:ascii="Times New Roman" w:hAnsi="Times New Roman"/>
                <w:spacing w:val="-2"/>
              </w:rPr>
              <w:t xml:space="preserve">по </w:t>
            </w:r>
            <w:r w:rsidRPr="00D8037D">
              <w:rPr>
                <w:rFonts w:ascii="Times New Roman" w:hAnsi="Times New Roman"/>
              </w:rPr>
              <w:t>точкам.</w:t>
            </w:r>
          </w:p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3-4</w:t>
            </w:r>
            <w:r w:rsidR="0051794D">
              <w:rPr>
                <w:rFonts w:ascii="Times New Roman" w:hAnsi="Times New Roman"/>
              </w:rPr>
              <w:t xml:space="preserve"> </w:t>
            </w:r>
            <w:r w:rsidRPr="00D8037D">
              <w:rPr>
                <w:rFonts w:ascii="Times New Roman" w:hAnsi="Times New Roman"/>
              </w:rPr>
              <w:t>класс–</w:t>
            </w:r>
          </w:p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Корректурная проба.</w:t>
            </w:r>
          </w:p>
        </w:tc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</w:rPr>
              <w:t xml:space="preserve">    </w:t>
            </w:r>
            <w:r w:rsidRPr="00D8037D">
              <w:rPr>
                <w:rFonts w:ascii="Times New Roman" w:hAnsi="Times New Roman"/>
                <w:lang w:val="en-US"/>
              </w:rPr>
              <w:t>тестирование</w:t>
            </w: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1 раз в год</w:t>
            </w:r>
          </w:p>
        </w:tc>
        <w:tc>
          <w:tcPr>
            <w:tcW w:w="1982" w:type="dxa"/>
            <w:tcBorders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D09F9">
            <w:pPr>
              <w:autoSpaceDE w:val="0"/>
              <w:autoSpaceDN w:val="0"/>
              <w:spacing w:after="0" w:line="360" w:lineRule="auto"/>
              <w:ind w:right="-20" w:firstLine="709"/>
              <w:jc w:val="both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апрель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 xml:space="preserve">Психолог </w:t>
            </w:r>
          </w:p>
        </w:tc>
      </w:tr>
      <w:tr w:rsidR="00D374A8" w:rsidRPr="00D8037D" w:rsidTr="002C2F63">
        <w:trPr>
          <w:trHeight w:val="1941"/>
        </w:trPr>
        <w:tc>
          <w:tcPr>
            <w:tcW w:w="2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Познавательные УУД</w:t>
            </w:r>
          </w:p>
        </w:tc>
        <w:tc>
          <w:tcPr>
            <w:tcW w:w="22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after="0" w:line="360" w:lineRule="auto"/>
              <w:ind w:left="130" w:right="-20"/>
              <w:rPr>
                <w:rFonts w:ascii="Times New Roman" w:hAnsi="Times New Roman"/>
              </w:rPr>
            </w:pPr>
            <w:r w:rsidRPr="00574AD0">
              <w:rPr>
                <w:rFonts w:ascii="Times New Roman" w:hAnsi="Times New Roman"/>
              </w:rPr>
              <w:t>Совокупность</w:t>
            </w:r>
            <w:r>
              <w:rPr>
                <w:rFonts w:ascii="Times New Roman" w:hAnsi="Times New Roman"/>
              </w:rPr>
              <w:t xml:space="preserve"> </w:t>
            </w:r>
            <w:r w:rsidRPr="00574AD0">
              <w:rPr>
                <w:rFonts w:ascii="Times New Roman" w:hAnsi="Times New Roman"/>
              </w:rPr>
              <w:t xml:space="preserve"> операций, участвующих в учебно-познавательной деятельности обучающихся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tabs>
                <w:tab w:val="left" w:pos="1520"/>
              </w:tabs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Сравни картинки Выделение</w:t>
            </w:r>
            <w:r w:rsidRPr="00D8037D">
              <w:rPr>
                <w:rFonts w:ascii="Times New Roman" w:hAnsi="Times New Roman"/>
              </w:rPr>
              <w:tab/>
            </w:r>
            <w:r w:rsidRPr="00D8037D">
              <w:rPr>
                <w:rFonts w:ascii="Times New Roman" w:hAnsi="Times New Roman"/>
                <w:spacing w:val="-1"/>
              </w:rPr>
              <w:t xml:space="preserve">существенных </w:t>
            </w:r>
            <w:r w:rsidRPr="00D8037D">
              <w:rPr>
                <w:rFonts w:ascii="Times New Roman" w:hAnsi="Times New Roman"/>
              </w:rPr>
              <w:t>признаков</w:t>
            </w:r>
          </w:p>
          <w:p w:rsidR="00D374A8" w:rsidRPr="00D8037D" w:rsidRDefault="00D374A8" w:rsidP="002C2F63">
            <w:pPr>
              <w:tabs>
                <w:tab w:val="left" w:pos="2007"/>
              </w:tabs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Логические закономерности Исследование</w:t>
            </w:r>
            <w:r w:rsidRPr="00D8037D">
              <w:rPr>
                <w:rFonts w:ascii="Times New Roman" w:hAnsi="Times New Roman"/>
              </w:rPr>
              <w:tab/>
            </w:r>
            <w:r w:rsidRPr="00D8037D">
              <w:rPr>
                <w:rFonts w:ascii="Times New Roman" w:hAnsi="Times New Roman"/>
                <w:spacing w:val="-1"/>
              </w:rPr>
              <w:t>словесно-</w:t>
            </w:r>
            <w:r w:rsidRPr="00D8037D">
              <w:rPr>
                <w:rFonts w:ascii="Times New Roman" w:hAnsi="Times New Roman"/>
              </w:rPr>
              <w:t>логического мышления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тестирование</w:t>
            </w:r>
          </w:p>
        </w:tc>
        <w:tc>
          <w:tcPr>
            <w:tcW w:w="25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1 раз в год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апрель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Психолог</w:t>
            </w:r>
          </w:p>
        </w:tc>
      </w:tr>
      <w:tr w:rsidR="00D374A8" w:rsidRPr="00D8037D" w:rsidTr="002C2F63">
        <w:trPr>
          <w:trHeight w:val="830"/>
        </w:trPr>
        <w:tc>
          <w:tcPr>
            <w:tcW w:w="2140" w:type="dxa"/>
            <w:tcBorders>
              <w:top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spacing w:val="-1"/>
                <w:lang w:val="en-US"/>
              </w:rPr>
              <w:t xml:space="preserve">Коммуникативные </w:t>
            </w:r>
            <w:r w:rsidRPr="00D8037D">
              <w:rPr>
                <w:rFonts w:ascii="Times New Roman" w:hAnsi="Times New Roman"/>
                <w:lang w:val="en-US"/>
              </w:rPr>
              <w:t>УУД</w:t>
            </w:r>
          </w:p>
        </w:tc>
        <w:tc>
          <w:tcPr>
            <w:tcW w:w="2222" w:type="dxa"/>
            <w:tcBorders>
              <w:top w:val="single" w:sz="4" w:space="0" w:color="000000"/>
            </w:tcBorders>
            <w:shd w:val="clear" w:color="auto" w:fill="auto"/>
          </w:tcPr>
          <w:p w:rsidR="00D374A8" w:rsidRPr="00574AD0" w:rsidRDefault="00D374A8" w:rsidP="002C2F63">
            <w:pPr>
              <w:autoSpaceDE w:val="0"/>
              <w:autoSpaceDN w:val="0"/>
              <w:spacing w:after="0" w:line="360" w:lineRule="auto"/>
              <w:ind w:left="130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574AD0">
              <w:rPr>
                <w:rFonts w:ascii="Times New Roman" w:hAnsi="Times New Roman"/>
              </w:rPr>
              <w:t>готовности обучающегося к информационному взаимодействию с окружающим миром</w:t>
            </w:r>
          </w:p>
        </w:tc>
        <w:tc>
          <w:tcPr>
            <w:tcW w:w="3120" w:type="dxa"/>
            <w:tcBorders>
              <w:top w:val="single" w:sz="4" w:space="0" w:color="000000"/>
            </w:tcBorders>
            <w:shd w:val="clear" w:color="auto" w:fill="auto"/>
          </w:tcPr>
          <w:p w:rsidR="00D374A8" w:rsidRPr="00D8037D" w:rsidRDefault="00D374A8" w:rsidP="00E70CC9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1-2класс-«Рукавички»</w:t>
            </w:r>
          </w:p>
          <w:p w:rsidR="00D374A8" w:rsidRPr="00D8037D" w:rsidRDefault="00D374A8" w:rsidP="00E70CC9">
            <w:pPr>
              <w:tabs>
                <w:tab w:val="left" w:pos="795"/>
                <w:tab w:val="left" w:pos="2890"/>
              </w:tabs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 xml:space="preserve">3-4класс- </w:t>
            </w:r>
          </w:p>
          <w:p w:rsidR="00D374A8" w:rsidRPr="00D8037D" w:rsidRDefault="00D374A8" w:rsidP="00E70CC9">
            <w:pPr>
              <w:tabs>
                <w:tab w:val="left" w:pos="795"/>
                <w:tab w:val="left" w:pos="2890"/>
              </w:tabs>
              <w:autoSpaceDE w:val="0"/>
              <w:autoSpaceDN w:val="0"/>
              <w:spacing w:after="0" w:line="360" w:lineRule="auto"/>
              <w:ind w:right="-20"/>
              <w:rPr>
                <w:rFonts w:ascii="Times New Roman" w:hAnsi="Times New Roman"/>
              </w:rPr>
            </w:pPr>
            <w:r w:rsidRPr="00D8037D">
              <w:rPr>
                <w:rFonts w:ascii="Times New Roman" w:hAnsi="Times New Roman"/>
              </w:rPr>
              <w:t>«Дорога</w:t>
            </w:r>
            <w:r w:rsidR="00E70CC9">
              <w:rPr>
                <w:rFonts w:ascii="Times New Roman" w:hAnsi="Times New Roman"/>
              </w:rPr>
              <w:t xml:space="preserve"> </w:t>
            </w:r>
            <w:r w:rsidRPr="00D8037D">
              <w:rPr>
                <w:rFonts w:ascii="Times New Roman" w:hAnsi="Times New Roman"/>
                <w:spacing w:val="-4"/>
              </w:rPr>
              <w:t xml:space="preserve">к </w:t>
            </w:r>
            <w:r w:rsidRPr="00D8037D">
              <w:rPr>
                <w:rFonts w:ascii="Times New Roman" w:hAnsi="Times New Roman"/>
              </w:rPr>
              <w:t>дому»</w:t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 xml:space="preserve">тестирование </w:t>
            </w:r>
          </w:p>
        </w:tc>
        <w:tc>
          <w:tcPr>
            <w:tcW w:w="2554" w:type="dxa"/>
            <w:tcBorders>
              <w:top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1 раз в год</w:t>
            </w:r>
          </w:p>
        </w:tc>
        <w:tc>
          <w:tcPr>
            <w:tcW w:w="1982" w:type="dxa"/>
            <w:tcBorders>
              <w:top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 w:firstLine="709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апрель</w:t>
            </w:r>
          </w:p>
        </w:tc>
        <w:tc>
          <w:tcPr>
            <w:tcW w:w="1702" w:type="dxa"/>
            <w:tcBorders>
              <w:top w:val="single" w:sz="4" w:space="0" w:color="000000"/>
            </w:tcBorders>
            <w:shd w:val="clear" w:color="auto" w:fill="auto"/>
          </w:tcPr>
          <w:p w:rsidR="00D374A8" w:rsidRPr="00D8037D" w:rsidRDefault="00D374A8" w:rsidP="002C2F63">
            <w:pPr>
              <w:autoSpaceDE w:val="0"/>
              <w:autoSpaceDN w:val="0"/>
              <w:spacing w:after="0" w:line="360" w:lineRule="auto"/>
              <w:ind w:right="-20"/>
              <w:jc w:val="center"/>
              <w:rPr>
                <w:rFonts w:ascii="Times New Roman" w:hAnsi="Times New Roman"/>
                <w:lang w:val="en-US"/>
              </w:rPr>
            </w:pPr>
            <w:r w:rsidRPr="00D8037D">
              <w:rPr>
                <w:rFonts w:ascii="Times New Roman" w:hAnsi="Times New Roman"/>
                <w:lang w:val="en-US"/>
              </w:rPr>
              <w:t>Психолог</w:t>
            </w:r>
          </w:p>
        </w:tc>
      </w:tr>
    </w:tbl>
    <w:p w:rsidR="00D374A8" w:rsidRPr="003B20DE" w:rsidRDefault="00D374A8" w:rsidP="00D374A8">
      <w:pPr>
        <w:autoSpaceDE w:val="0"/>
        <w:autoSpaceDN w:val="0"/>
        <w:spacing w:after="0" w:line="360" w:lineRule="auto"/>
        <w:ind w:right="-20" w:firstLine="709"/>
        <w:rPr>
          <w:rFonts w:ascii="Times New Roman" w:hAnsi="Times New Roman"/>
        </w:rPr>
        <w:sectPr w:rsidR="00D374A8" w:rsidRPr="003B20DE" w:rsidSect="00D374A8">
          <w:footerReference w:type="default" r:id="rId8"/>
          <w:pgSz w:w="16840" w:h="11910" w:orient="landscape"/>
          <w:pgMar w:top="720" w:right="720" w:bottom="720" w:left="720" w:header="0" w:footer="750" w:gutter="0"/>
          <w:cols w:space="720"/>
        </w:sectPr>
      </w:pPr>
    </w:p>
    <w:p w:rsidR="00F862DB" w:rsidRPr="00F862DB" w:rsidRDefault="00F862DB" w:rsidP="00D374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862DB">
        <w:rPr>
          <w:rFonts w:ascii="Times New Roman" w:hAnsi="Times New Roman"/>
          <w:sz w:val="24"/>
          <w:szCs w:val="24"/>
        </w:rPr>
        <w:lastRenderedPageBreak/>
        <w:t>Рабочие программы учебных курсов внеурочной деятельности также содержат указание на форму проведения занятий.</w:t>
      </w:r>
    </w:p>
    <w:p w:rsidR="00F862DB" w:rsidRPr="00F862DB" w:rsidRDefault="00F862DB" w:rsidP="00F86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2DB">
        <w:rPr>
          <w:rFonts w:ascii="Times New Roman" w:hAnsi="Times New Roman"/>
          <w:sz w:val="24"/>
          <w:szCs w:val="24"/>
        </w:rPr>
        <w:t xml:space="preserve">- программу формирования универсальных учебных действий у обучающихся </w:t>
      </w:r>
    </w:p>
    <w:p w:rsidR="00F862DB" w:rsidRPr="00F862DB" w:rsidRDefault="00F862DB" w:rsidP="00F86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2DB">
        <w:rPr>
          <w:rFonts w:ascii="Times New Roman" w:hAnsi="Times New Roman"/>
          <w:sz w:val="24"/>
          <w:szCs w:val="24"/>
        </w:rPr>
        <w:t>- рабочую программу воспитания.</w:t>
      </w:r>
    </w:p>
    <w:p w:rsidR="00F862DB" w:rsidRPr="009D302F" w:rsidRDefault="00F862DB" w:rsidP="00144B45">
      <w:pPr>
        <w:ind w:firstLine="708"/>
        <w:rPr>
          <w:rFonts w:ascii="Times New Roman" w:hAnsi="Times New Roman"/>
          <w:sz w:val="24"/>
          <w:szCs w:val="24"/>
        </w:rPr>
      </w:pPr>
      <w:r w:rsidRPr="00F862DB">
        <w:rPr>
          <w:rFonts w:ascii="Times New Roman" w:hAnsi="Times New Roman"/>
          <w:sz w:val="24"/>
          <w:szCs w:val="24"/>
        </w:rPr>
        <w:t>Рабочие программы учебных предметов обеспечивают достижение планируемых результатов освоения ООП НОО и разработаны на основе требований ФГОС НОО и ФОП НОО к результатам освоения программы начального общего образования. (</w:t>
      </w:r>
      <w:r w:rsidRPr="00F862DB">
        <w:rPr>
          <w:rFonts w:ascii="Times New Roman" w:hAnsi="Times New Roman"/>
          <w:bCs/>
          <w:sz w:val="24"/>
          <w:szCs w:val="24"/>
        </w:rPr>
        <w:t>Рабочие программы по учебным предметам и курсам ВУД представлены на сайте</w:t>
      </w:r>
      <w:r w:rsidR="009D302F" w:rsidRPr="00F862DB">
        <w:rPr>
          <w:rFonts w:ascii="Times New Roman" w:hAnsi="Times New Roman"/>
          <w:sz w:val="24"/>
          <w:szCs w:val="24"/>
        </w:rPr>
        <w:t xml:space="preserve"> к результатам освоения программы начального общего образования. </w:t>
      </w:r>
      <w:bookmarkStart w:id="0" w:name="_GoBack"/>
      <w:bookmarkEnd w:id="0"/>
    </w:p>
    <w:sectPr w:rsidR="00F862DB" w:rsidRPr="009D302F" w:rsidSect="00D530D5">
      <w:foot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91F" w:rsidRDefault="00C2391F">
      <w:pPr>
        <w:spacing w:after="0" w:line="240" w:lineRule="auto"/>
      </w:pPr>
      <w:r>
        <w:separator/>
      </w:r>
    </w:p>
  </w:endnote>
  <w:endnote w:type="continuationSeparator" w:id="1">
    <w:p w:rsidR="00C2391F" w:rsidRDefault="00C2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4A8" w:rsidRDefault="007249CF">
    <w:pPr>
      <w:pStyle w:val="a5"/>
      <w:spacing w:line="14" w:lineRule="auto"/>
      <w:ind w:left="0"/>
    </w:pPr>
    <w:r w:rsidRPr="007249CF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" o:spid="_x0000_s3075" type="#_x0000_t202" style="position:absolute;left:0;text-align:left;margin-left:545.45pt;margin-top:546.9pt;width:16.1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" filled="f" stroked="f">
          <v:textbox style="mso-next-textbox:#Поле 7" inset="0,0,0,0">
            <w:txbxContent>
              <w:p w:rsidR="00D374A8" w:rsidRDefault="007249CF">
                <w:pPr>
                  <w:spacing w:before="10"/>
                  <w:rPr>
                    <w:b/>
                    <w:sz w:val="20"/>
                  </w:rPr>
                </w:pPr>
                <w:r>
                  <w:fldChar w:fldCharType="begin"/>
                </w:r>
                <w:r w:rsidR="00D374A8">
                  <w:rPr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D09F9">
                  <w:rPr>
                    <w:b/>
                    <w:noProof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12" w:rsidRDefault="00C2391F">
    <w:pPr>
      <w:pStyle w:val="a5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91F" w:rsidRDefault="00C2391F">
      <w:pPr>
        <w:spacing w:after="0" w:line="240" w:lineRule="auto"/>
      </w:pPr>
      <w:r>
        <w:separator/>
      </w:r>
    </w:p>
  </w:footnote>
  <w:footnote w:type="continuationSeparator" w:id="1">
    <w:p w:rsidR="00C2391F" w:rsidRDefault="00C23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E48D2"/>
    <w:multiLevelType w:val="hybridMultilevel"/>
    <w:tmpl w:val="5C10619C"/>
    <w:lvl w:ilvl="0" w:tplc="06925D86">
      <w:start w:val="1"/>
      <w:numFmt w:val="decimal"/>
      <w:lvlText w:val="%1)"/>
      <w:lvlJc w:val="left"/>
      <w:pPr>
        <w:ind w:left="255" w:hanging="142"/>
      </w:pPr>
      <w:rPr>
        <w:rFonts w:hint="default"/>
        <w:b w:val="0"/>
        <w:bCs w:val="0"/>
        <w:i w:val="0"/>
        <w:iCs w:val="0"/>
        <w:w w:val="86"/>
        <w:position w:val="1"/>
        <w:sz w:val="20"/>
        <w:szCs w:val="20"/>
      </w:rPr>
    </w:lvl>
    <w:lvl w:ilvl="1" w:tplc="32183976">
      <w:numFmt w:val="bullet"/>
      <w:lvlText w:val="•"/>
      <w:lvlJc w:val="left"/>
      <w:pPr>
        <w:ind w:left="759" w:hanging="142"/>
      </w:pPr>
      <w:rPr>
        <w:rFonts w:hint="default"/>
      </w:rPr>
    </w:lvl>
    <w:lvl w:ilvl="2" w:tplc="AD369D38">
      <w:numFmt w:val="bullet"/>
      <w:lvlText w:val="•"/>
      <w:lvlJc w:val="left"/>
      <w:pPr>
        <w:ind w:left="1258" w:hanging="142"/>
      </w:pPr>
      <w:rPr>
        <w:rFonts w:hint="default"/>
      </w:rPr>
    </w:lvl>
    <w:lvl w:ilvl="3" w:tplc="D8CE0134">
      <w:numFmt w:val="bullet"/>
      <w:lvlText w:val="•"/>
      <w:lvlJc w:val="left"/>
      <w:pPr>
        <w:ind w:left="1757" w:hanging="142"/>
      </w:pPr>
      <w:rPr>
        <w:rFonts w:hint="default"/>
      </w:rPr>
    </w:lvl>
    <w:lvl w:ilvl="4" w:tplc="63B22460">
      <w:numFmt w:val="bullet"/>
      <w:lvlText w:val="•"/>
      <w:lvlJc w:val="left"/>
      <w:pPr>
        <w:ind w:left="2256" w:hanging="142"/>
      </w:pPr>
      <w:rPr>
        <w:rFonts w:hint="default"/>
      </w:rPr>
    </w:lvl>
    <w:lvl w:ilvl="5" w:tplc="BCEC2652">
      <w:numFmt w:val="bullet"/>
      <w:lvlText w:val="•"/>
      <w:lvlJc w:val="left"/>
      <w:pPr>
        <w:ind w:left="2756" w:hanging="142"/>
      </w:pPr>
      <w:rPr>
        <w:rFonts w:hint="default"/>
      </w:rPr>
    </w:lvl>
    <w:lvl w:ilvl="6" w:tplc="7AA2379C">
      <w:numFmt w:val="bullet"/>
      <w:lvlText w:val="•"/>
      <w:lvlJc w:val="left"/>
      <w:pPr>
        <w:ind w:left="3255" w:hanging="142"/>
      </w:pPr>
      <w:rPr>
        <w:rFonts w:hint="default"/>
      </w:rPr>
    </w:lvl>
    <w:lvl w:ilvl="7" w:tplc="B6DA49BE">
      <w:numFmt w:val="bullet"/>
      <w:lvlText w:val="•"/>
      <w:lvlJc w:val="left"/>
      <w:pPr>
        <w:ind w:left="3754" w:hanging="142"/>
      </w:pPr>
      <w:rPr>
        <w:rFonts w:hint="default"/>
      </w:rPr>
    </w:lvl>
    <w:lvl w:ilvl="8" w:tplc="899CACBC">
      <w:numFmt w:val="bullet"/>
      <w:lvlText w:val="•"/>
      <w:lvlJc w:val="left"/>
      <w:pPr>
        <w:ind w:left="4253" w:hanging="142"/>
      </w:pPr>
      <w:rPr>
        <w:rFonts w:hint="default"/>
      </w:rPr>
    </w:lvl>
  </w:abstractNum>
  <w:abstractNum w:abstractNumId="1">
    <w:nsid w:val="3CDB5B50"/>
    <w:multiLevelType w:val="hybridMultilevel"/>
    <w:tmpl w:val="A7F02C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DA4807"/>
    <w:multiLevelType w:val="hybridMultilevel"/>
    <w:tmpl w:val="028C1CFA"/>
    <w:lvl w:ilvl="0" w:tplc="14B49F4A">
      <w:numFmt w:val="bullet"/>
      <w:lvlText w:val="—"/>
      <w:lvlJc w:val="left"/>
      <w:pPr>
        <w:ind w:left="1033" w:hanging="3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3620FE">
      <w:numFmt w:val="bullet"/>
      <w:lvlText w:val=""/>
      <w:lvlJc w:val="left"/>
      <w:pPr>
        <w:ind w:left="732" w:hanging="293"/>
      </w:pPr>
      <w:rPr>
        <w:rFonts w:hint="default"/>
        <w:w w:val="99"/>
        <w:lang w:val="ru-RU" w:eastAsia="en-US" w:bidi="ar-SA"/>
      </w:rPr>
    </w:lvl>
    <w:lvl w:ilvl="2" w:tplc="18AAB806">
      <w:numFmt w:val="bullet"/>
      <w:lvlText w:val="•"/>
      <w:lvlJc w:val="left"/>
      <w:pPr>
        <w:ind w:left="1040" w:hanging="293"/>
      </w:pPr>
      <w:rPr>
        <w:rFonts w:hint="default"/>
        <w:lang w:val="ru-RU" w:eastAsia="en-US" w:bidi="ar-SA"/>
      </w:rPr>
    </w:lvl>
    <w:lvl w:ilvl="3" w:tplc="6D4ED216">
      <w:numFmt w:val="bullet"/>
      <w:lvlText w:val="•"/>
      <w:lvlJc w:val="left"/>
      <w:pPr>
        <w:ind w:left="2311" w:hanging="293"/>
      </w:pPr>
      <w:rPr>
        <w:rFonts w:hint="default"/>
        <w:lang w:val="ru-RU" w:eastAsia="en-US" w:bidi="ar-SA"/>
      </w:rPr>
    </w:lvl>
    <w:lvl w:ilvl="4" w:tplc="214251F6">
      <w:numFmt w:val="bullet"/>
      <w:lvlText w:val="•"/>
      <w:lvlJc w:val="left"/>
      <w:pPr>
        <w:ind w:left="3582" w:hanging="293"/>
      </w:pPr>
      <w:rPr>
        <w:rFonts w:hint="default"/>
        <w:lang w:val="ru-RU" w:eastAsia="en-US" w:bidi="ar-SA"/>
      </w:rPr>
    </w:lvl>
    <w:lvl w:ilvl="5" w:tplc="B72E16B8">
      <w:numFmt w:val="bullet"/>
      <w:lvlText w:val="•"/>
      <w:lvlJc w:val="left"/>
      <w:pPr>
        <w:ind w:left="4853" w:hanging="293"/>
      </w:pPr>
      <w:rPr>
        <w:rFonts w:hint="default"/>
        <w:lang w:val="ru-RU" w:eastAsia="en-US" w:bidi="ar-SA"/>
      </w:rPr>
    </w:lvl>
    <w:lvl w:ilvl="6" w:tplc="05B072D4">
      <w:numFmt w:val="bullet"/>
      <w:lvlText w:val="•"/>
      <w:lvlJc w:val="left"/>
      <w:pPr>
        <w:ind w:left="6124" w:hanging="293"/>
      </w:pPr>
      <w:rPr>
        <w:rFonts w:hint="default"/>
        <w:lang w:val="ru-RU" w:eastAsia="en-US" w:bidi="ar-SA"/>
      </w:rPr>
    </w:lvl>
    <w:lvl w:ilvl="7" w:tplc="A8902DFC">
      <w:numFmt w:val="bullet"/>
      <w:lvlText w:val="•"/>
      <w:lvlJc w:val="left"/>
      <w:pPr>
        <w:ind w:left="7395" w:hanging="293"/>
      </w:pPr>
      <w:rPr>
        <w:rFonts w:hint="default"/>
        <w:lang w:val="ru-RU" w:eastAsia="en-US" w:bidi="ar-SA"/>
      </w:rPr>
    </w:lvl>
    <w:lvl w:ilvl="8" w:tplc="95CAD30C">
      <w:numFmt w:val="bullet"/>
      <w:lvlText w:val="•"/>
      <w:lvlJc w:val="left"/>
      <w:pPr>
        <w:ind w:left="8666" w:hanging="293"/>
      </w:pPr>
      <w:rPr>
        <w:rFonts w:hint="default"/>
        <w:lang w:val="ru-RU" w:eastAsia="en-US" w:bidi="ar-SA"/>
      </w:rPr>
    </w:lvl>
  </w:abstractNum>
  <w:abstractNum w:abstractNumId="3">
    <w:nsid w:val="50267638"/>
    <w:multiLevelType w:val="hybridMultilevel"/>
    <w:tmpl w:val="3078F462"/>
    <w:lvl w:ilvl="0" w:tplc="0CE87AF8">
      <w:numFmt w:val="bullet"/>
      <w:lvlText w:val="■"/>
      <w:lvlJc w:val="left"/>
      <w:pPr>
        <w:ind w:left="252" w:hanging="142"/>
      </w:pPr>
      <w:rPr>
        <w:rFonts w:ascii="Garamond" w:eastAsia="Garamond" w:hAnsi="Garamond" w:cs="Garamond" w:hint="default"/>
        <w:b w:val="0"/>
        <w:bCs w:val="0"/>
        <w:i w:val="0"/>
        <w:iCs w:val="0"/>
        <w:w w:val="86"/>
        <w:position w:val="1"/>
        <w:sz w:val="14"/>
        <w:szCs w:val="14"/>
      </w:rPr>
    </w:lvl>
    <w:lvl w:ilvl="1" w:tplc="EF84629A">
      <w:numFmt w:val="bullet"/>
      <w:lvlText w:val="•"/>
      <w:lvlJc w:val="left"/>
      <w:pPr>
        <w:ind w:left="758" w:hanging="142"/>
      </w:pPr>
      <w:rPr>
        <w:rFonts w:hint="default"/>
      </w:rPr>
    </w:lvl>
    <w:lvl w:ilvl="2" w:tplc="3A762706">
      <w:numFmt w:val="bullet"/>
      <w:lvlText w:val="•"/>
      <w:lvlJc w:val="left"/>
      <w:pPr>
        <w:ind w:left="1257" w:hanging="142"/>
      </w:pPr>
      <w:rPr>
        <w:rFonts w:hint="default"/>
      </w:rPr>
    </w:lvl>
    <w:lvl w:ilvl="3" w:tplc="97A41E1C">
      <w:numFmt w:val="bullet"/>
      <w:lvlText w:val="•"/>
      <w:lvlJc w:val="left"/>
      <w:pPr>
        <w:ind w:left="1756" w:hanging="142"/>
      </w:pPr>
      <w:rPr>
        <w:rFonts w:hint="default"/>
      </w:rPr>
    </w:lvl>
    <w:lvl w:ilvl="4" w:tplc="8B222B52">
      <w:numFmt w:val="bullet"/>
      <w:lvlText w:val="•"/>
      <w:lvlJc w:val="left"/>
      <w:pPr>
        <w:ind w:left="2254" w:hanging="142"/>
      </w:pPr>
      <w:rPr>
        <w:rFonts w:hint="default"/>
      </w:rPr>
    </w:lvl>
    <w:lvl w:ilvl="5" w:tplc="31E68C08">
      <w:numFmt w:val="bullet"/>
      <w:lvlText w:val="•"/>
      <w:lvlJc w:val="left"/>
      <w:pPr>
        <w:ind w:left="2753" w:hanging="142"/>
      </w:pPr>
      <w:rPr>
        <w:rFonts w:hint="default"/>
      </w:rPr>
    </w:lvl>
    <w:lvl w:ilvl="6" w:tplc="8828F210">
      <w:numFmt w:val="bullet"/>
      <w:lvlText w:val="•"/>
      <w:lvlJc w:val="left"/>
      <w:pPr>
        <w:ind w:left="3252" w:hanging="142"/>
      </w:pPr>
      <w:rPr>
        <w:rFonts w:hint="default"/>
      </w:rPr>
    </w:lvl>
    <w:lvl w:ilvl="7" w:tplc="F9D885EE">
      <w:numFmt w:val="bullet"/>
      <w:lvlText w:val="•"/>
      <w:lvlJc w:val="left"/>
      <w:pPr>
        <w:ind w:left="3750" w:hanging="142"/>
      </w:pPr>
      <w:rPr>
        <w:rFonts w:hint="default"/>
      </w:rPr>
    </w:lvl>
    <w:lvl w:ilvl="8" w:tplc="93129E5C">
      <w:numFmt w:val="bullet"/>
      <w:lvlText w:val="•"/>
      <w:lvlJc w:val="left"/>
      <w:pPr>
        <w:ind w:left="4249" w:hanging="142"/>
      </w:pPr>
      <w:rPr>
        <w:rFonts w:hint="default"/>
      </w:rPr>
    </w:lvl>
  </w:abstractNum>
  <w:abstractNum w:abstractNumId="4">
    <w:nsid w:val="60752875"/>
    <w:multiLevelType w:val="hybridMultilevel"/>
    <w:tmpl w:val="B9FC7486"/>
    <w:lvl w:ilvl="0" w:tplc="92C64C00">
      <w:start w:val="1"/>
      <w:numFmt w:val="decimal"/>
      <w:lvlText w:val="%1)"/>
      <w:lvlJc w:val="left"/>
      <w:pPr>
        <w:ind w:left="8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BE9886">
      <w:start w:val="1"/>
      <w:numFmt w:val="decimal"/>
      <w:lvlText w:val="%2)"/>
      <w:lvlJc w:val="left"/>
      <w:pPr>
        <w:ind w:left="8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F06C1EA">
      <w:numFmt w:val="bullet"/>
      <w:lvlText w:val="•"/>
      <w:lvlJc w:val="left"/>
      <w:pPr>
        <w:ind w:left="2933" w:hanging="260"/>
      </w:pPr>
      <w:rPr>
        <w:rFonts w:hint="default"/>
        <w:lang w:val="ru-RU" w:eastAsia="en-US" w:bidi="ar-SA"/>
      </w:rPr>
    </w:lvl>
    <w:lvl w:ilvl="3" w:tplc="AABEE3C8">
      <w:numFmt w:val="bullet"/>
      <w:lvlText w:val="•"/>
      <w:lvlJc w:val="left"/>
      <w:pPr>
        <w:ind w:left="3980" w:hanging="260"/>
      </w:pPr>
      <w:rPr>
        <w:rFonts w:hint="default"/>
        <w:lang w:val="ru-RU" w:eastAsia="en-US" w:bidi="ar-SA"/>
      </w:rPr>
    </w:lvl>
    <w:lvl w:ilvl="4" w:tplc="ED7AE75E">
      <w:numFmt w:val="bullet"/>
      <w:lvlText w:val="•"/>
      <w:lvlJc w:val="left"/>
      <w:pPr>
        <w:ind w:left="5027" w:hanging="260"/>
      </w:pPr>
      <w:rPr>
        <w:rFonts w:hint="default"/>
        <w:lang w:val="ru-RU" w:eastAsia="en-US" w:bidi="ar-SA"/>
      </w:rPr>
    </w:lvl>
    <w:lvl w:ilvl="5" w:tplc="AE56B4EC">
      <w:numFmt w:val="bullet"/>
      <w:lvlText w:val="•"/>
      <w:lvlJc w:val="left"/>
      <w:pPr>
        <w:ind w:left="6074" w:hanging="260"/>
      </w:pPr>
      <w:rPr>
        <w:rFonts w:hint="default"/>
        <w:lang w:val="ru-RU" w:eastAsia="en-US" w:bidi="ar-SA"/>
      </w:rPr>
    </w:lvl>
    <w:lvl w:ilvl="6" w:tplc="4320A796">
      <w:numFmt w:val="bullet"/>
      <w:lvlText w:val="•"/>
      <w:lvlJc w:val="left"/>
      <w:pPr>
        <w:ind w:left="7121" w:hanging="260"/>
      </w:pPr>
      <w:rPr>
        <w:rFonts w:hint="default"/>
        <w:lang w:val="ru-RU" w:eastAsia="en-US" w:bidi="ar-SA"/>
      </w:rPr>
    </w:lvl>
    <w:lvl w:ilvl="7" w:tplc="D244FD3E">
      <w:numFmt w:val="bullet"/>
      <w:lvlText w:val="•"/>
      <w:lvlJc w:val="left"/>
      <w:pPr>
        <w:ind w:left="8168" w:hanging="260"/>
      </w:pPr>
      <w:rPr>
        <w:rFonts w:hint="default"/>
        <w:lang w:val="ru-RU" w:eastAsia="en-US" w:bidi="ar-SA"/>
      </w:rPr>
    </w:lvl>
    <w:lvl w:ilvl="8" w:tplc="FB56A426">
      <w:numFmt w:val="bullet"/>
      <w:lvlText w:val="•"/>
      <w:lvlJc w:val="left"/>
      <w:pPr>
        <w:ind w:left="9215" w:hanging="260"/>
      </w:pPr>
      <w:rPr>
        <w:rFonts w:hint="default"/>
        <w:lang w:val="ru-RU" w:eastAsia="en-US" w:bidi="ar-SA"/>
      </w:rPr>
    </w:lvl>
  </w:abstractNum>
  <w:abstractNum w:abstractNumId="5">
    <w:nsid w:val="65A23B0F"/>
    <w:multiLevelType w:val="hybridMultilevel"/>
    <w:tmpl w:val="66D0BEB6"/>
    <w:lvl w:ilvl="0" w:tplc="BD643E18">
      <w:start w:val="1"/>
      <w:numFmt w:val="decimal"/>
      <w:lvlText w:val="%1)"/>
      <w:lvlJc w:val="left"/>
      <w:pPr>
        <w:ind w:left="252" w:hanging="142"/>
      </w:pPr>
      <w:rPr>
        <w:rFonts w:hint="default"/>
        <w:b w:val="0"/>
        <w:bCs w:val="0"/>
        <w:i w:val="0"/>
        <w:iCs w:val="0"/>
        <w:w w:val="86"/>
        <w:position w:val="1"/>
        <w:sz w:val="20"/>
        <w:szCs w:val="20"/>
      </w:rPr>
    </w:lvl>
    <w:lvl w:ilvl="1" w:tplc="C5144A32">
      <w:numFmt w:val="bullet"/>
      <w:lvlText w:val="•"/>
      <w:lvlJc w:val="left"/>
      <w:pPr>
        <w:ind w:left="758" w:hanging="142"/>
      </w:pPr>
      <w:rPr>
        <w:rFonts w:hint="default"/>
      </w:rPr>
    </w:lvl>
    <w:lvl w:ilvl="2" w:tplc="D25CAE7A">
      <w:numFmt w:val="bullet"/>
      <w:lvlText w:val="•"/>
      <w:lvlJc w:val="left"/>
      <w:pPr>
        <w:ind w:left="1257" w:hanging="142"/>
      </w:pPr>
      <w:rPr>
        <w:rFonts w:hint="default"/>
      </w:rPr>
    </w:lvl>
    <w:lvl w:ilvl="3" w:tplc="09A43F56">
      <w:numFmt w:val="bullet"/>
      <w:lvlText w:val="•"/>
      <w:lvlJc w:val="left"/>
      <w:pPr>
        <w:ind w:left="1756" w:hanging="142"/>
      </w:pPr>
      <w:rPr>
        <w:rFonts w:hint="default"/>
      </w:rPr>
    </w:lvl>
    <w:lvl w:ilvl="4" w:tplc="5B30C1C0">
      <w:numFmt w:val="bullet"/>
      <w:lvlText w:val="•"/>
      <w:lvlJc w:val="left"/>
      <w:pPr>
        <w:ind w:left="2254" w:hanging="142"/>
      </w:pPr>
      <w:rPr>
        <w:rFonts w:hint="default"/>
      </w:rPr>
    </w:lvl>
    <w:lvl w:ilvl="5" w:tplc="62B63FFC">
      <w:numFmt w:val="bullet"/>
      <w:lvlText w:val="•"/>
      <w:lvlJc w:val="left"/>
      <w:pPr>
        <w:ind w:left="2753" w:hanging="142"/>
      </w:pPr>
      <w:rPr>
        <w:rFonts w:hint="default"/>
      </w:rPr>
    </w:lvl>
    <w:lvl w:ilvl="6" w:tplc="02221006">
      <w:numFmt w:val="bullet"/>
      <w:lvlText w:val="•"/>
      <w:lvlJc w:val="left"/>
      <w:pPr>
        <w:ind w:left="3252" w:hanging="142"/>
      </w:pPr>
      <w:rPr>
        <w:rFonts w:hint="default"/>
      </w:rPr>
    </w:lvl>
    <w:lvl w:ilvl="7" w:tplc="FED623E4">
      <w:numFmt w:val="bullet"/>
      <w:lvlText w:val="•"/>
      <w:lvlJc w:val="left"/>
      <w:pPr>
        <w:ind w:left="3750" w:hanging="142"/>
      </w:pPr>
      <w:rPr>
        <w:rFonts w:hint="default"/>
      </w:rPr>
    </w:lvl>
    <w:lvl w:ilvl="8" w:tplc="5E649B7A">
      <w:numFmt w:val="bullet"/>
      <w:lvlText w:val="•"/>
      <w:lvlJc w:val="left"/>
      <w:pPr>
        <w:ind w:left="4249" w:hanging="142"/>
      </w:pPr>
      <w:rPr>
        <w:rFonts w:hint="default"/>
      </w:rPr>
    </w:lvl>
  </w:abstractNum>
  <w:abstractNum w:abstractNumId="6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7">
    <w:nsid w:val="73584B52"/>
    <w:multiLevelType w:val="hybridMultilevel"/>
    <w:tmpl w:val="50CC3104"/>
    <w:lvl w:ilvl="0" w:tplc="C700E276">
      <w:start w:val="1"/>
      <w:numFmt w:val="decimal"/>
      <w:lvlText w:val="%1)"/>
      <w:lvlJc w:val="left"/>
      <w:pPr>
        <w:ind w:left="252" w:hanging="142"/>
      </w:pPr>
      <w:rPr>
        <w:rFonts w:hint="default"/>
        <w:b w:val="0"/>
        <w:bCs w:val="0"/>
        <w:i w:val="0"/>
        <w:iCs w:val="0"/>
        <w:w w:val="86"/>
        <w:position w:val="1"/>
        <w:sz w:val="20"/>
        <w:szCs w:val="20"/>
      </w:rPr>
    </w:lvl>
    <w:lvl w:ilvl="1" w:tplc="FAE6D6A8">
      <w:numFmt w:val="bullet"/>
      <w:lvlText w:val="•"/>
      <w:lvlJc w:val="left"/>
      <w:pPr>
        <w:ind w:left="758" w:hanging="142"/>
      </w:pPr>
      <w:rPr>
        <w:rFonts w:hint="default"/>
      </w:rPr>
    </w:lvl>
    <w:lvl w:ilvl="2" w:tplc="AA585F1A">
      <w:numFmt w:val="bullet"/>
      <w:lvlText w:val="•"/>
      <w:lvlJc w:val="left"/>
      <w:pPr>
        <w:ind w:left="1257" w:hanging="142"/>
      </w:pPr>
      <w:rPr>
        <w:rFonts w:hint="default"/>
      </w:rPr>
    </w:lvl>
    <w:lvl w:ilvl="3" w:tplc="D5BC0D12">
      <w:numFmt w:val="bullet"/>
      <w:lvlText w:val="•"/>
      <w:lvlJc w:val="left"/>
      <w:pPr>
        <w:ind w:left="1756" w:hanging="142"/>
      </w:pPr>
      <w:rPr>
        <w:rFonts w:hint="default"/>
      </w:rPr>
    </w:lvl>
    <w:lvl w:ilvl="4" w:tplc="D37853EC">
      <w:numFmt w:val="bullet"/>
      <w:lvlText w:val="•"/>
      <w:lvlJc w:val="left"/>
      <w:pPr>
        <w:ind w:left="2254" w:hanging="142"/>
      </w:pPr>
      <w:rPr>
        <w:rFonts w:hint="default"/>
      </w:rPr>
    </w:lvl>
    <w:lvl w:ilvl="5" w:tplc="1654086A">
      <w:numFmt w:val="bullet"/>
      <w:lvlText w:val="•"/>
      <w:lvlJc w:val="left"/>
      <w:pPr>
        <w:ind w:left="2753" w:hanging="142"/>
      </w:pPr>
      <w:rPr>
        <w:rFonts w:hint="default"/>
      </w:rPr>
    </w:lvl>
    <w:lvl w:ilvl="6" w:tplc="2DFCA694">
      <w:numFmt w:val="bullet"/>
      <w:lvlText w:val="•"/>
      <w:lvlJc w:val="left"/>
      <w:pPr>
        <w:ind w:left="3252" w:hanging="142"/>
      </w:pPr>
      <w:rPr>
        <w:rFonts w:hint="default"/>
      </w:rPr>
    </w:lvl>
    <w:lvl w:ilvl="7" w:tplc="1CCE77C0">
      <w:numFmt w:val="bullet"/>
      <w:lvlText w:val="•"/>
      <w:lvlJc w:val="left"/>
      <w:pPr>
        <w:ind w:left="3750" w:hanging="142"/>
      </w:pPr>
      <w:rPr>
        <w:rFonts w:hint="default"/>
      </w:rPr>
    </w:lvl>
    <w:lvl w:ilvl="8" w:tplc="802EE7EA">
      <w:numFmt w:val="bullet"/>
      <w:lvlText w:val="•"/>
      <w:lvlJc w:val="left"/>
      <w:pPr>
        <w:ind w:left="4249" w:hanging="142"/>
      </w:pPr>
      <w:rPr>
        <w:rFonts w:hint="default"/>
      </w:rPr>
    </w:lvl>
  </w:abstractNum>
  <w:abstractNum w:abstractNumId="8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9">
    <w:nsid w:val="78CB4F29"/>
    <w:multiLevelType w:val="hybridMultilevel"/>
    <w:tmpl w:val="1F64BA3C"/>
    <w:lvl w:ilvl="0" w:tplc="FEA0CC38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5A24B0">
      <w:numFmt w:val="bullet"/>
      <w:lvlText w:val=""/>
      <w:lvlJc w:val="left"/>
      <w:pPr>
        <w:ind w:left="832" w:hanging="15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E7646DB0">
      <w:numFmt w:val="bullet"/>
      <w:lvlText w:val="•"/>
      <w:lvlJc w:val="left"/>
      <w:pPr>
        <w:ind w:left="2933" w:hanging="154"/>
      </w:pPr>
      <w:rPr>
        <w:rFonts w:hint="default"/>
        <w:lang w:val="ru-RU" w:eastAsia="en-US" w:bidi="ar-SA"/>
      </w:rPr>
    </w:lvl>
    <w:lvl w:ilvl="3" w:tplc="7118352A">
      <w:numFmt w:val="bullet"/>
      <w:lvlText w:val="•"/>
      <w:lvlJc w:val="left"/>
      <w:pPr>
        <w:ind w:left="3980" w:hanging="154"/>
      </w:pPr>
      <w:rPr>
        <w:rFonts w:hint="default"/>
        <w:lang w:val="ru-RU" w:eastAsia="en-US" w:bidi="ar-SA"/>
      </w:rPr>
    </w:lvl>
    <w:lvl w:ilvl="4" w:tplc="00B22436">
      <w:numFmt w:val="bullet"/>
      <w:lvlText w:val="•"/>
      <w:lvlJc w:val="left"/>
      <w:pPr>
        <w:ind w:left="5027" w:hanging="154"/>
      </w:pPr>
      <w:rPr>
        <w:rFonts w:hint="default"/>
        <w:lang w:val="ru-RU" w:eastAsia="en-US" w:bidi="ar-SA"/>
      </w:rPr>
    </w:lvl>
    <w:lvl w:ilvl="5" w:tplc="956CB91E">
      <w:numFmt w:val="bullet"/>
      <w:lvlText w:val="•"/>
      <w:lvlJc w:val="left"/>
      <w:pPr>
        <w:ind w:left="6074" w:hanging="154"/>
      </w:pPr>
      <w:rPr>
        <w:rFonts w:hint="default"/>
        <w:lang w:val="ru-RU" w:eastAsia="en-US" w:bidi="ar-SA"/>
      </w:rPr>
    </w:lvl>
    <w:lvl w:ilvl="6" w:tplc="2E3E8472">
      <w:numFmt w:val="bullet"/>
      <w:lvlText w:val="•"/>
      <w:lvlJc w:val="left"/>
      <w:pPr>
        <w:ind w:left="7121" w:hanging="154"/>
      </w:pPr>
      <w:rPr>
        <w:rFonts w:hint="default"/>
        <w:lang w:val="ru-RU" w:eastAsia="en-US" w:bidi="ar-SA"/>
      </w:rPr>
    </w:lvl>
    <w:lvl w:ilvl="7" w:tplc="85F22268">
      <w:numFmt w:val="bullet"/>
      <w:lvlText w:val="•"/>
      <w:lvlJc w:val="left"/>
      <w:pPr>
        <w:ind w:left="8168" w:hanging="154"/>
      </w:pPr>
      <w:rPr>
        <w:rFonts w:hint="default"/>
        <w:lang w:val="ru-RU" w:eastAsia="en-US" w:bidi="ar-SA"/>
      </w:rPr>
    </w:lvl>
    <w:lvl w:ilvl="8" w:tplc="333E4732">
      <w:numFmt w:val="bullet"/>
      <w:lvlText w:val="•"/>
      <w:lvlJc w:val="left"/>
      <w:pPr>
        <w:ind w:left="9215" w:hanging="15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C010A1"/>
    <w:rsid w:val="000165DB"/>
    <w:rsid w:val="000429B3"/>
    <w:rsid w:val="00045E58"/>
    <w:rsid w:val="0006430F"/>
    <w:rsid w:val="00075998"/>
    <w:rsid w:val="00096F84"/>
    <w:rsid w:val="000A2658"/>
    <w:rsid w:val="000B46D1"/>
    <w:rsid w:val="000B6748"/>
    <w:rsid w:val="000C2711"/>
    <w:rsid w:val="00144B45"/>
    <w:rsid w:val="00196E06"/>
    <w:rsid w:val="00276961"/>
    <w:rsid w:val="002867CC"/>
    <w:rsid w:val="002D09F9"/>
    <w:rsid w:val="002D5ECE"/>
    <w:rsid w:val="002E5490"/>
    <w:rsid w:val="003240DD"/>
    <w:rsid w:val="0033797B"/>
    <w:rsid w:val="00345552"/>
    <w:rsid w:val="00345976"/>
    <w:rsid w:val="003600D4"/>
    <w:rsid w:val="00395FE4"/>
    <w:rsid w:val="003D4B52"/>
    <w:rsid w:val="003E720C"/>
    <w:rsid w:val="004464B6"/>
    <w:rsid w:val="0045730B"/>
    <w:rsid w:val="004B3467"/>
    <w:rsid w:val="004B4078"/>
    <w:rsid w:val="004E07F1"/>
    <w:rsid w:val="004E777E"/>
    <w:rsid w:val="00510933"/>
    <w:rsid w:val="0051794D"/>
    <w:rsid w:val="005B646A"/>
    <w:rsid w:val="0061282E"/>
    <w:rsid w:val="006734C3"/>
    <w:rsid w:val="00673FB4"/>
    <w:rsid w:val="006B693A"/>
    <w:rsid w:val="0072364A"/>
    <w:rsid w:val="007249CF"/>
    <w:rsid w:val="00726E25"/>
    <w:rsid w:val="007A3B2A"/>
    <w:rsid w:val="007C5163"/>
    <w:rsid w:val="007C6F91"/>
    <w:rsid w:val="007E30AB"/>
    <w:rsid w:val="007E3C2D"/>
    <w:rsid w:val="007E5F9B"/>
    <w:rsid w:val="00840D15"/>
    <w:rsid w:val="00851A28"/>
    <w:rsid w:val="008613FC"/>
    <w:rsid w:val="00877233"/>
    <w:rsid w:val="008801E8"/>
    <w:rsid w:val="00922EF8"/>
    <w:rsid w:val="00923E5B"/>
    <w:rsid w:val="00955D95"/>
    <w:rsid w:val="00993D5F"/>
    <w:rsid w:val="009B3291"/>
    <w:rsid w:val="009C3624"/>
    <w:rsid w:val="009D302F"/>
    <w:rsid w:val="00A561F7"/>
    <w:rsid w:val="00A74C6E"/>
    <w:rsid w:val="00AD21DE"/>
    <w:rsid w:val="00AD4E91"/>
    <w:rsid w:val="00B058C3"/>
    <w:rsid w:val="00B607D2"/>
    <w:rsid w:val="00B83966"/>
    <w:rsid w:val="00BC44E8"/>
    <w:rsid w:val="00BD332E"/>
    <w:rsid w:val="00BF2632"/>
    <w:rsid w:val="00C010A1"/>
    <w:rsid w:val="00C2391F"/>
    <w:rsid w:val="00C26E83"/>
    <w:rsid w:val="00C3068B"/>
    <w:rsid w:val="00CC396C"/>
    <w:rsid w:val="00CF1A28"/>
    <w:rsid w:val="00D05C42"/>
    <w:rsid w:val="00D21A74"/>
    <w:rsid w:val="00D374A8"/>
    <w:rsid w:val="00D530D5"/>
    <w:rsid w:val="00DA63DA"/>
    <w:rsid w:val="00DF01F4"/>
    <w:rsid w:val="00E42668"/>
    <w:rsid w:val="00E70CC9"/>
    <w:rsid w:val="00E754BB"/>
    <w:rsid w:val="00EA11F5"/>
    <w:rsid w:val="00F51474"/>
    <w:rsid w:val="00F862DB"/>
    <w:rsid w:val="00FC5AB9"/>
    <w:rsid w:val="00FF2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52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10">
    <w:name w:val="heading 1"/>
    <w:basedOn w:val="a"/>
    <w:link w:val="11"/>
    <w:uiPriority w:val="1"/>
    <w:qFormat/>
    <w:rsid w:val="00AD4E91"/>
    <w:pPr>
      <w:autoSpaceDE w:val="0"/>
      <w:autoSpaceDN w:val="0"/>
      <w:spacing w:before="83" w:after="0" w:line="240" w:lineRule="auto"/>
      <w:ind w:left="158"/>
      <w:outlineLvl w:val="0"/>
    </w:pPr>
    <w:rPr>
      <w:rFonts w:cs="Calibri"/>
      <w:b/>
      <w:bCs/>
      <w:sz w:val="24"/>
      <w:szCs w:val="24"/>
      <w:lang w:val="en-US"/>
    </w:rPr>
  </w:style>
  <w:style w:type="paragraph" w:styleId="20">
    <w:name w:val="heading 2"/>
    <w:basedOn w:val="a"/>
    <w:link w:val="21"/>
    <w:uiPriority w:val="1"/>
    <w:qFormat/>
    <w:rsid w:val="00AD4E91"/>
    <w:pPr>
      <w:autoSpaceDE w:val="0"/>
      <w:autoSpaceDN w:val="0"/>
      <w:spacing w:before="66" w:after="0" w:line="240" w:lineRule="auto"/>
      <w:ind w:left="118"/>
      <w:outlineLvl w:val="1"/>
    </w:pPr>
    <w:rPr>
      <w:rFonts w:ascii="Trebuchet MS" w:eastAsia="Trebuchet MS" w:hAnsi="Trebuchet MS" w:cs="Trebuchet MS"/>
      <w:sz w:val="24"/>
      <w:szCs w:val="24"/>
      <w:lang w:val="en-US"/>
    </w:rPr>
  </w:style>
  <w:style w:type="paragraph" w:styleId="3">
    <w:name w:val="heading 3"/>
    <w:basedOn w:val="a"/>
    <w:link w:val="30"/>
    <w:uiPriority w:val="1"/>
    <w:qFormat/>
    <w:rsid w:val="00AD4E91"/>
    <w:pPr>
      <w:autoSpaceDE w:val="0"/>
      <w:autoSpaceDN w:val="0"/>
      <w:spacing w:after="0" w:line="240" w:lineRule="auto"/>
      <w:ind w:left="157"/>
      <w:outlineLvl w:val="2"/>
    </w:pPr>
    <w:rPr>
      <w:rFonts w:cs="Calibri"/>
      <w:b/>
      <w:bCs/>
      <w:lang w:val="en-US"/>
    </w:rPr>
  </w:style>
  <w:style w:type="paragraph" w:styleId="4">
    <w:name w:val="heading 4"/>
    <w:basedOn w:val="a"/>
    <w:link w:val="40"/>
    <w:uiPriority w:val="1"/>
    <w:qFormat/>
    <w:rsid w:val="00AD4E91"/>
    <w:pPr>
      <w:autoSpaceDE w:val="0"/>
      <w:autoSpaceDN w:val="0"/>
      <w:spacing w:after="0" w:line="240" w:lineRule="auto"/>
      <w:ind w:left="158"/>
      <w:outlineLvl w:val="3"/>
    </w:pPr>
    <w:rPr>
      <w:rFonts w:ascii="Trebuchet MS" w:eastAsia="Trebuchet MS" w:hAnsi="Trebuchet MS" w:cs="Trebuchet MS"/>
      <w:lang w:val="en-US"/>
    </w:rPr>
  </w:style>
  <w:style w:type="paragraph" w:styleId="5">
    <w:name w:val="heading 5"/>
    <w:basedOn w:val="a"/>
    <w:link w:val="50"/>
    <w:uiPriority w:val="1"/>
    <w:qFormat/>
    <w:rsid w:val="00AD4E91"/>
    <w:pPr>
      <w:autoSpaceDE w:val="0"/>
      <w:autoSpaceDN w:val="0"/>
      <w:spacing w:before="67" w:after="0" w:line="240" w:lineRule="auto"/>
      <w:ind w:left="117"/>
      <w:outlineLvl w:val="4"/>
    </w:pPr>
    <w:rPr>
      <w:rFonts w:ascii="Trebuchet MS" w:eastAsia="Trebuchet MS" w:hAnsi="Trebuchet MS" w:cs="Trebuchet MS"/>
      <w:lang w:val="en-US"/>
    </w:rPr>
  </w:style>
  <w:style w:type="paragraph" w:styleId="6">
    <w:name w:val="heading 6"/>
    <w:basedOn w:val="a"/>
    <w:link w:val="60"/>
    <w:uiPriority w:val="1"/>
    <w:qFormat/>
    <w:rsid w:val="00AD4E91"/>
    <w:pPr>
      <w:autoSpaceDE w:val="0"/>
      <w:autoSpaceDN w:val="0"/>
      <w:spacing w:after="0" w:line="240" w:lineRule="auto"/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7">
    <w:name w:val="heading 7"/>
    <w:basedOn w:val="a"/>
    <w:link w:val="70"/>
    <w:uiPriority w:val="1"/>
    <w:qFormat/>
    <w:rsid w:val="00AD4E91"/>
    <w:pPr>
      <w:autoSpaceDE w:val="0"/>
      <w:autoSpaceDN w:val="0"/>
      <w:spacing w:after="0" w:line="240" w:lineRule="auto"/>
      <w:ind w:left="383"/>
      <w:outlineLvl w:val="6"/>
    </w:pPr>
    <w:rPr>
      <w:rFonts w:ascii="Times New Roman" w:eastAsia="Times New Roman" w:hAnsi="Times New Roman"/>
      <w:b/>
      <w:bCs/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AD4E91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rsid w:val="00AD4E91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rsid w:val="00AD4E91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AD4E91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AD4E91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AD4E91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AD4E91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AD4E91"/>
  </w:style>
  <w:style w:type="paragraph" w:styleId="a3">
    <w:name w:val="No Spacing"/>
    <w:link w:val="a4"/>
    <w:uiPriority w:val="1"/>
    <w:qFormat/>
    <w:rsid w:val="00AD4E9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4">
    <w:name w:val="Без интервала Знак"/>
    <w:basedOn w:val="a0"/>
    <w:link w:val="a3"/>
    <w:uiPriority w:val="1"/>
    <w:rsid w:val="00AD4E91"/>
    <w:rPr>
      <w:rFonts w:ascii="Times New Roman" w:eastAsia="Calibri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D4E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D4E91"/>
    <w:pPr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AD4E91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Title"/>
    <w:basedOn w:val="a"/>
    <w:link w:val="a8"/>
    <w:uiPriority w:val="1"/>
    <w:qFormat/>
    <w:rsid w:val="00AD4E91"/>
    <w:pPr>
      <w:autoSpaceDE w:val="0"/>
      <w:autoSpaceDN w:val="0"/>
      <w:spacing w:before="239" w:after="0" w:line="240" w:lineRule="auto"/>
      <w:ind w:left="1265" w:right="1263"/>
      <w:jc w:val="center"/>
    </w:pPr>
    <w:rPr>
      <w:rFonts w:ascii="Trebuchet MS" w:eastAsia="Trebuchet MS" w:hAnsi="Trebuchet MS" w:cs="Trebuchet MS"/>
      <w:sz w:val="42"/>
      <w:szCs w:val="42"/>
      <w:lang w:val="en-US"/>
    </w:rPr>
  </w:style>
  <w:style w:type="character" w:customStyle="1" w:styleId="a8">
    <w:name w:val="Название Знак"/>
    <w:basedOn w:val="a0"/>
    <w:link w:val="a7"/>
    <w:uiPriority w:val="1"/>
    <w:rsid w:val="00AD4E91"/>
    <w:rPr>
      <w:rFonts w:ascii="Trebuchet MS" w:eastAsia="Trebuchet MS" w:hAnsi="Trebuchet MS" w:cs="Trebuchet MS"/>
      <w:sz w:val="42"/>
      <w:szCs w:val="42"/>
      <w:lang w:val="en-US"/>
    </w:rPr>
  </w:style>
  <w:style w:type="paragraph" w:styleId="a9">
    <w:name w:val="List Paragraph"/>
    <w:basedOn w:val="a"/>
    <w:link w:val="aa"/>
    <w:uiPriority w:val="34"/>
    <w:qFormat/>
    <w:rsid w:val="00AD4E91"/>
    <w:pPr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customStyle="1" w:styleId="TableParagraph">
    <w:name w:val="Table Paragraph"/>
    <w:basedOn w:val="a"/>
    <w:uiPriority w:val="1"/>
    <w:qFormat/>
    <w:rsid w:val="00AD4E91"/>
    <w:pPr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customStyle="1" w:styleId="13">
    <w:name w:val="Заголовок оглавления1"/>
    <w:basedOn w:val="10"/>
    <w:next w:val="a"/>
    <w:uiPriority w:val="39"/>
    <w:unhideWhenUsed/>
    <w:qFormat/>
    <w:rsid w:val="00AD4E91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libri Light" w:eastAsia="Times New Roman" w:hAnsi="Calibri Light" w:cs="Times New Roman"/>
      <w:color w:val="2E74B5"/>
      <w:sz w:val="28"/>
      <w:szCs w:val="28"/>
      <w:lang w:val="ru-RU" w:eastAsia="ru-RU"/>
    </w:rPr>
  </w:style>
  <w:style w:type="paragraph" w:customStyle="1" w:styleId="110">
    <w:name w:val="Оглавление 11"/>
    <w:basedOn w:val="a"/>
    <w:next w:val="a"/>
    <w:autoRedefine/>
    <w:uiPriority w:val="39"/>
    <w:unhideWhenUsed/>
    <w:rsid w:val="00AD4E91"/>
    <w:pPr>
      <w:autoSpaceDE w:val="0"/>
      <w:autoSpaceDN w:val="0"/>
      <w:spacing w:before="120" w:after="0" w:line="240" w:lineRule="auto"/>
    </w:pPr>
    <w:rPr>
      <w:rFonts w:eastAsia="Bookman Old Style" w:cs="Calibri"/>
      <w:b/>
      <w:bCs/>
      <w:i/>
      <w:iCs/>
      <w:sz w:val="24"/>
      <w:szCs w:val="24"/>
      <w:lang w:val="en-US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440"/>
    </w:pPr>
    <w:rPr>
      <w:rFonts w:eastAsia="Bookman Old Style" w:cs="Calibri"/>
      <w:sz w:val="20"/>
      <w:szCs w:val="20"/>
      <w:lang w:val="en-US"/>
    </w:rPr>
  </w:style>
  <w:style w:type="paragraph" w:customStyle="1" w:styleId="210">
    <w:name w:val="Оглавление 21"/>
    <w:basedOn w:val="a"/>
    <w:next w:val="a"/>
    <w:autoRedefine/>
    <w:uiPriority w:val="39"/>
    <w:unhideWhenUsed/>
    <w:rsid w:val="00AD4E91"/>
    <w:pPr>
      <w:autoSpaceDE w:val="0"/>
      <w:autoSpaceDN w:val="0"/>
      <w:spacing w:before="120" w:after="0" w:line="240" w:lineRule="auto"/>
      <w:ind w:left="220"/>
    </w:pPr>
    <w:rPr>
      <w:rFonts w:eastAsia="Bookman Old Style" w:cs="Calibri"/>
      <w:b/>
      <w:bCs/>
      <w:lang w:val="en-US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660"/>
    </w:pPr>
    <w:rPr>
      <w:rFonts w:eastAsia="Bookman Old Style" w:cs="Calibri"/>
      <w:sz w:val="20"/>
      <w:szCs w:val="20"/>
      <w:lang w:val="en-US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880"/>
    </w:pPr>
    <w:rPr>
      <w:rFonts w:eastAsia="Bookman Old Style" w:cs="Calibri"/>
      <w:sz w:val="20"/>
      <w:szCs w:val="20"/>
      <w:lang w:val="en-US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1100"/>
    </w:pPr>
    <w:rPr>
      <w:rFonts w:eastAsia="Bookman Old Style" w:cs="Calibri"/>
      <w:sz w:val="20"/>
      <w:szCs w:val="20"/>
      <w:lang w:val="en-US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1320"/>
    </w:pPr>
    <w:rPr>
      <w:rFonts w:eastAsia="Bookman Old Style" w:cs="Calibri"/>
      <w:sz w:val="20"/>
      <w:szCs w:val="20"/>
      <w:lang w:val="en-US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1540"/>
    </w:pPr>
    <w:rPr>
      <w:rFonts w:eastAsia="Bookman Old Style" w:cs="Calibri"/>
      <w:sz w:val="20"/>
      <w:szCs w:val="20"/>
      <w:lang w:val="en-US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AD4E91"/>
    <w:pPr>
      <w:autoSpaceDE w:val="0"/>
      <w:autoSpaceDN w:val="0"/>
      <w:spacing w:after="0" w:line="240" w:lineRule="auto"/>
      <w:ind w:left="1760"/>
    </w:pPr>
    <w:rPr>
      <w:rFonts w:eastAsia="Bookman Old Style" w:cs="Calibri"/>
      <w:sz w:val="20"/>
      <w:szCs w:val="20"/>
      <w:lang w:val="en-US"/>
    </w:rPr>
  </w:style>
  <w:style w:type="character" w:customStyle="1" w:styleId="14">
    <w:name w:val="Гиперссылка1"/>
    <w:basedOn w:val="a0"/>
    <w:uiPriority w:val="99"/>
    <w:unhideWhenUsed/>
    <w:rsid w:val="00AD4E91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D4E91"/>
    <w:pPr>
      <w:autoSpaceDE w:val="0"/>
      <w:autoSpaceDN w:val="0"/>
      <w:spacing w:after="0" w:line="240" w:lineRule="auto"/>
    </w:pPr>
    <w:rPr>
      <w:rFonts w:ascii="Tahoma" w:eastAsia="Bookman Old Style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AD4E91"/>
    <w:rPr>
      <w:rFonts w:ascii="Tahoma" w:eastAsia="Bookman Old Style" w:hAnsi="Tahoma" w:cs="Tahoma"/>
      <w:sz w:val="16"/>
      <w:szCs w:val="16"/>
      <w:lang w:val="en-US"/>
    </w:rPr>
  </w:style>
  <w:style w:type="paragraph" w:styleId="ad">
    <w:name w:val="header"/>
    <w:basedOn w:val="a"/>
    <w:link w:val="ae"/>
    <w:uiPriority w:val="99"/>
    <w:unhideWhenUsed/>
    <w:rsid w:val="00AD4E9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customStyle="1" w:styleId="ae">
    <w:name w:val="Верхний колонтитул Знак"/>
    <w:basedOn w:val="a0"/>
    <w:link w:val="ad"/>
    <w:uiPriority w:val="99"/>
    <w:rsid w:val="00AD4E91"/>
    <w:rPr>
      <w:rFonts w:ascii="Bookman Old Style" w:eastAsia="Bookman Old Style" w:hAnsi="Bookman Old Style" w:cs="Bookman Old Style"/>
      <w:lang w:val="en-US"/>
    </w:rPr>
  </w:style>
  <w:style w:type="paragraph" w:styleId="af">
    <w:name w:val="footer"/>
    <w:basedOn w:val="a"/>
    <w:link w:val="af0"/>
    <w:uiPriority w:val="99"/>
    <w:unhideWhenUsed/>
    <w:rsid w:val="00AD4E9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AD4E91"/>
    <w:rPr>
      <w:rFonts w:ascii="Bookman Old Style" w:eastAsia="Bookman Old Style" w:hAnsi="Bookman Old Style" w:cs="Bookman Old Style"/>
      <w:lang w:val="en-US"/>
    </w:rPr>
  </w:style>
  <w:style w:type="paragraph" w:styleId="af1">
    <w:name w:val="footnote text"/>
    <w:basedOn w:val="a"/>
    <w:link w:val="af2"/>
    <w:uiPriority w:val="99"/>
    <w:semiHidden/>
    <w:unhideWhenUsed/>
    <w:rsid w:val="00AD4E91"/>
    <w:pPr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D4E91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3">
    <w:name w:val="footnote reference"/>
    <w:basedOn w:val="a0"/>
    <w:uiPriority w:val="99"/>
    <w:semiHidden/>
    <w:unhideWhenUsed/>
    <w:rsid w:val="00AD4E91"/>
    <w:rPr>
      <w:vertAlign w:val="superscript"/>
    </w:rPr>
  </w:style>
  <w:style w:type="numbering" w:customStyle="1" w:styleId="1">
    <w:name w:val="Текущий список1"/>
    <w:uiPriority w:val="99"/>
    <w:rsid w:val="00AD4E91"/>
    <w:pPr>
      <w:numPr>
        <w:numId w:val="2"/>
      </w:numPr>
    </w:pPr>
  </w:style>
  <w:style w:type="numbering" w:customStyle="1" w:styleId="2">
    <w:name w:val="Текущий список2"/>
    <w:uiPriority w:val="99"/>
    <w:rsid w:val="00AD4E91"/>
    <w:pPr>
      <w:numPr>
        <w:numId w:val="3"/>
      </w:numPr>
    </w:pPr>
  </w:style>
  <w:style w:type="character" w:styleId="af4">
    <w:name w:val="page number"/>
    <w:basedOn w:val="a0"/>
    <w:uiPriority w:val="99"/>
    <w:semiHidden/>
    <w:unhideWhenUsed/>
    <w:rsid w:val="00AD4E91"/>
  </w:style>
  <w:style w:type="character" w:styleId="af5">
    <w:name w:val="Hyperlink"/>
    <w:basedOn w:val="a0"/>
    <w:uiPriority w:val="99"/>
    <w:unhideWhenUsed/>
    <w:rsid w:val="00AD4E91"/>
    <w:rPr>
      <w:color w:val="0563C1" w:themeColor="hyperlink"/>
      <w:u w:val="single"/>
    </w:rPr>
  </w:style>
  <w:style w:type="paragraph" w:customStyle="1" w:styleId="ConsPlusNormal">
    <w:name w:val="ConsPlusNormal"/>
    <w:rsid w:val="00064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qFormat/>
    <w:locked/>
    <w:rsid w:val="0006430F"/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5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5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86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20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606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1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8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3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5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82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5410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767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337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68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3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710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50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977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90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514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032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87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449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653289">
                                                                                  <w:marLeft w:val="0"/>
                                                                                  <w:marRight w:val="13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733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6567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1996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7344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011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511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698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608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413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965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BA20-323E-4657-9A16-2905D9CF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66</cp:revision>
  <dcterms:created xsi:type="dcterms:W3CDTF">2022-09-04T12:14:00Z</dcterms:created>
  <dcterms:modified xsi:type="dcterms:W3CDTF">2024-09-20T05:54:00Z</dcterms:modified>
</cp:coreProperties>
</file>