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933" w:rsidRPr="0002362B" w:rsidRDefault="003B7933" w:rsidP="003B7933">
      <w:pPr>
        <w:pStyle w:val="1"/>
        <w:spacing w:after="280" w:line="269" w:lineRule="auto"/>
        <w:ind w:firstLine="0"/>
        <w:jc w:val="center"/>
      </w:pPr>
      <w:r w:rsidRPr="0002362B">
        <w:rPr>
          <w:bCs/>
        </w:rPr>
        <w:t>Промежуточная аттестация 8 класс</w:t>
      </w:r>
      <w:r w:rsidRPr="0002362B">
        <w:rPr>
          <w:bCs/>
        </w:rPr>
        <w:br/>
        <w:t>вариант 1</w:t>
      </w:r>
    </w:p>
    <w:p w:rsidR="003B7933" w:rsidRPr="0002362B" w:rsidRDefault="003B7933" w:rsidP="003B7933">
      <w:pPr>
        <w:pStyle w:val="1"/>
        <w:spacing w:line="276" w:lineRule="auto"/>
        <w:ind w:firstLine="0"/>
        <w:jc w:val="center"/>
      </w:pPr>
      <w:r w:rsidRPr="0002362B">
        <w:rPr>
          <w:bCs/>
        </w:rPr>
        <w:t>Часть -1.</w:t>
      </w:r>
    </w:p>
    <w:p w:rsidR="003B7933" w:rsidRDefault="003B7933" w:rsidP="003B7933">
      <w:pPr>
        <w:pStyle w:val="1"/>
        <w:spacing w:line="276" w:lineRule="auto"/>
        <w:ind w:firstLine="820"/>
        <w:jc w:val="both"/>
      </w:pPr>
      <w:r>
        <w:rPr>
          <w:b/>
          <w:bCs/>
        </w:rPr>
        <w:t xml:space="preserve">1. </w:t>
      </w:r>
      <w:r>
        <w:t>Большая часть историков считают Петра 1</w:t>
      </w:r>
      <w:proofErr w:type="gramStart"/>
      <w:r>
        <w:t xml:space="preserve"> :</w:t>
      </w:r>
      <w:proofErr w:type="gramEnd"/>
    </w:p>
    <w:p w:rsidR="003B7933" w:rsidRDefault="003B7933" w:rsidP="003B7933">
      <w:pPr>
        <w:pStyle w:val="1"/>
        <w:spacing w:line="276" w:lineRule="auto"/>
        <w:ind w:firstLine="820"/>
        <w:jc w:val="both"/>
      </w:pPr>
      <w:r>
        <w:t>а) «губителем русской культуры» б) «проповедником русской культуры»</w:t>
      </w:r>
    </w:p>
    <w:p w:rsidR="003B7933" w:rsidRDefault="003B7933" w:rsidP="003B7933">
      <w:pPr>
        <w:pStyle w:val="1"/>
        <w:spacing w:after="280" w:line="276" w:lineRule="auto"/>
        <w:ind w:firstLine="820"/>
      </w:pPr>
      <w:r>
        <w:t>в) антихристом г) реформатором.</w:t>
      </w:r>
    </w:p>
    <w:p w:rsidR="003B7933" w:rsidRDefault="003B7933" w:rsidP="003B7933">
      <w:pPr>
        <w:pStyle w:val="1"/>
        <w:spacing w:line="276" w:lineRule="auto"/>
        <w:ind w:firstLine="820"/>
      </w:pPr>
      <w:r>
        <w:rPr>
          <w:b/>
          <w:bCs/>
        </w:rPr>
        <w:t>2.</w:t>
      </w:r>
      <w:r>
        <w:t xml:space="preserve">Знаменитая Полтавская битва произошла </w:t>
      </w:r>
      <w:proofErr w:type="gramStart"/>
      <w:r>
        <w:t>в</w:t>
      </w:r>
      <w:proofErr w:type="gramEnd"/>
      <w:r>
        <w:t>:</w:t>
      </w:r>
    </w:p>
    <w:p w:rsidR="003B7933" w:rsidRDefault="003B7933" w:rsidP="003B7933">
      <w:pPr>
        <w:pStyle w:val="1"/>
        <w:spacing w:after="280" w:line="276" w:lineRule="auto"/>
        <w:ind w:firstLine="820"/>
        <w:jc w:val="both"/>
      </w:pPr>
      <w:r>
        <w:t>а) 1705 г.; б) 1709 г.; в) 1707 г.; г)1708 г.</w:t>
      </w:r>
    </w:p>
    <w:p w:rsidR="003B7933" w:rsidRDefault="003B7933" w:rsidP="003B7933">
      <w:pPr>
        <w:pStyle w:val="1"/>
        <w:numPr>
          <w:ilvl w:val="0"/>
          <w:numId w:val="1"/>
        </w:numPr>
        <w:tabs>
          <w:tab w:val="left" w:pos="1121"/>
        </w:tabs>
        <w:spacing w:line="276" w:lineRule="auto"/>
        <w:ind w:firstLine="820"/>
        <w:jc w:val="both"/>
      </w:pPr>
      <w:r>
        <w:t>.Цель «Великого посольства»:</w:t>
      </w:r>
    </w:p>
    <w:p w:rsidR="003B7933" w:rsidRDefault="003B7933" w:rsidP="003B7933">
      <w:pPr>
        <w:pStyle w:val="1"/>
        <w:numPr>
          <w:ilvl w:val="0"/>
          <w:numId w:val="2"/>
        </w:numPr>
        <w:tabs>
          <w:tab w:val="left" w:pos="1188"/>
        </w:tabs>
        <w:spacing w:line="276" w:lineRule="auto"/>
        <w:ind w:firstLine="820"/>
      </w:pPr>
      <w:r>
        <w:t>найти союзников в предстоящей войне против Швеции;</w:t>
      </w:r>
    </w:p>
    <w:p w:rsidR="003B7933" w:rsidRDefault="003B7933" w:rsidP="003B7933">
      <w:pPr>
        <w:pStyle w:val="1"/>
        <w:numPr>
          <w:ilvl w:val="0"/>
          <w:numId w:val="2"/>
        </w:numPr>
        <w:tabs>
          <w:tab w:val="left" w:pos="1202"/>
        </w:tabs>
        <w:spacing w:line="276" w:lineRule="auto"/>
        <w:ind w:firstLine="820"/>
      </w:pPr>
      <w:r>
        <w:t>заключить мирный договор с Польшей;</w:t>
      </w:r>
    </w:p>
    <w:p w:rsidR="003B7933" w:rsidRDefault="003B7933" w:rsidP="003B7933">
      <w:pPr>
        <w:pStyle w:val="1"/>
        <w:numPr>
          <w:ilvl w:val="0"/>
          <w:numId w:val="2"/>
        </w:numPr>
        <w:tabs>
          <w:tab w:val="left" w:pos="1198"/>
        </w:tabs>
        <w:spacing w:line="276" w:lineRule="auto"/>
        <w:ind w:firstLine="820"/>
      </w:pPr>
      <w:r>
        <w:t>найти союзников в предстоящей войне против османской империи;</w:t>
      </w:r>
    </w:p>
    <w:p w:rsidR="003B7933" w:rsidRDefault="003B7933" w:rsidP="003B7933">
      <w:pPr>
        <w:pStyle w:val="1"/>
        <w:numPr>
          <w:ilvl w:val="0"/>
          <w:numId w:val="2"/>
        </w:numPr>
        <w:tabs>
          <w:tab w:val="left" w:pos="1178"/>
        </w:tabs>
        <w:spacing w:after="280" w:line="276" w:lineRule="auto"/>
        <w:ind w:firstLine="820"/>
      </w:pPr>
      <w:r>
        <w:t>ознакомиться с государственным устройством западных стран.</w:t>
      </w:r>
    </w:p>
    <w:p w:rsidR="003B7933" w:rsidRDefault="003B7933" w:rsidP="003B7933">
      <w:pPr>
        <w:pStyle w:val="1"/>
        <w:numPr>
          <w:ilvl w:val="0"/>
          <w:numId w:val="1"/>
        </w:numPr>
        <w:tabs>
          <w:tab w:val="left" w:pos="1126"/>
        </w:tabs>
        <w:spacing w:line="276" w:lineRule="auto"/>
        <w:ind w:firstLine="820"/>
      </w:pPr>
      <w:r>
        <w:t>.Северная война приходит на период:</w:t>
      </w:r>
    </w:p>
    <w:p w:rsidR="003B7933" w:rsidRDefault="003B7933" w:rsidP="003B7933">
      <w:pPr>
        <w:pStyle w:val="1"/>
        <w:spacing w:after="280" w:line="276" w:lineRule="auto"/>
        <w:ind w:firstLine="820"/>
      </w:pPr>
      <w:r>
        <w:t>а) 1700-1721 г.г.; б) 1709-1721 г.г.; в) 1699- 1720 г.г.; г) 1701-1721 г.г.</w:t>
      </w:r>
    </w:p>
    <w:p w:rsidR="003B7933" w:rsidRDefault="003B7933" w:rsidP="003B7933">
      <w:pPr>
        <w:pStyle w:val="1"/>
        <w:numPr>
          <w:ilvl w:val="0"/>
          <w:numId w:val="1"/>
        </w:numPr>
        <w:tabs>
          <w:tab w:val="left" w:pos="1126"/>
        </w:tabs>
        <w:spacing w:line="276" w:lineRule="auto"/>
        <w:ind w:firstLine="820"/>
      </w:pPr>
      <w:r>
        <w:t>«</w:t>
      </w:r>
      <w:proofErr w:type="gramStart"/>
      <w:r>
        <w:t>Бироновщина</w:t>
      </w:r>
      <w:proofErr w:type="gramEnd"/>
      <w:r>
        <w:t>» ассоциировалась как:</w:t>
      </w:r>
    </w:p>
    <w:p w:rsidR="003B7933" w:rsidRDefault="003B7933" w:rsidP="003B7933">
      <w:pPr>
        <w:pStyle w:val="1"/>
        <w:spacing w:line="276" w:lineRule="auto"/>
        <w:ind w:firstLine="820"/>
      </w:pPr>
      <w:r>
        <w:t>а) господство Тайной канцелярии; б) активная борьба русского дворянства;</w:t>
      </w:r>
    </w:p>
    <w:p w:rsidR="003B7933" w:rsidRDefault="003B7933" w:rsidP="003B7933">
      <w:pPr>
        <w:pStyle w:val="1"/>
        <w:spacing w:line="276" w:lineRule="auto"/>
        <w:ind w:firstLine="820"/>
      </w:pPr>
      <w:r>
        <w:t>в) упрочение позиций высших сановников;</w:t>
      </w:r>
    </w:p>
    <w:p w:rsidR="003B7933" w:rsidRDefault="003B7933" w:rsidP="003B7933">
      <w:pPr>
        <w:pStyle w:val="1"/>
        <w:spacing w:after="280" w:line="276" w:lineRule="auto"/>
        <w:ind w:firstLine="820"/>
      </w:pPr>
      <w:r>
        <w:t>г) олицетворение засилья иноземцев в управлении государством.</w:t>
      </w:r>
    </w:p>
    <w:p w:rsidR="003B7933" w:rsidRDefault="003B7933" w:rsidP="003B7933">
      <w:pPr>
        <w:pStyle w:val="1"/>
        <w:numPr>
          <w:ilvl w:val="0"/>
          <w:numId w:val="1"/>
        </w:numPr>
        <w:tabs>
          <w:tab w:val="left" w:pos="1126"/>
        </w:tabs>
        <w:spacing w:line="276" w:lineRule="auto"/>
        <w:ind w:firstLine="820"/>
      </w:pPr>
      <w:r>
        <w:t>После смерти Анн</w:t>
      </w:r>
      <w:proofErr w:type="gramStart"/>
      <w:r>
        <w:t>ы Иоа</w:t>
      </w:r>
      <w:proofErr w:type="gramEnd"/>
      <w:r>
        <w:t>нновны престол унаследовал:</w:t>
      </w:r>
    </w:p>
    <w:p w:rsidR="003B7933" w:rsidRDefault="003B7933" w:rsidP="003B7933">
      <w:pPr>
        <w:pStyle w:val="1"/>
        <w:numPr>
          <w:ilvl w:val="0"/>
          <w:numId w:val="3"/>
        </w:numPr>
        <w:tabs>
          <w:tab w:val="left" w:pos="1188"/>
        </w:tabs>
        <w:spacing w:line="276" w:lineRule="auto"/>
        <w:ind w:firstLine="820"/>
      </w:pPr>
      <w:r>
        <w:t>Иван Антонович-сын племянницы Анн</w:t>
      </w:r>
      <w:proofErr w:type="gramStart"/>
      <w:r>
        <w:t>ы Иоа</w:t>
      </w:r>
      <w:proofErr w:type="gramEnd"/>
      <w:r>
        <w:t>нновны;</w:t>
      </w:r>
    </w:p>
    <w:p w:rsidR="003B7933" w:rsidRDefault="003B7933" w:rsidP="003B7933">
      <w:pPr>
        <w:pStyle w:val="1"/>
        <w:numPr>
          <w:ilvl w:val="0"/>
          <w:numId w:val="3"/>
        </w:numPr>
        <w:tabs>
          <w:tab w:val="left" w:pos="1207"/>
        </w:tabs>
        <w:spacing w:line="276" w:lineRule="auto"/>
        <w:ind w:firstLine="820"/>
      </w:pPr>
      <w:r>
        <w:t>Пётр Алексеевич-внук Петра 1;</w:t>
      </w:r>
    </w:p>
    <w:p w:rsidR="003B7933" w:rsidRDefault="003B7933" w:rsidP="003B7933">
      <w:pPr>
        <w:pStyle w:val="1"/>
        <w:numPr>
          <w:ilvl w:val="0"/>
          <w:numId w:val="3"/>
        </w:numPr>
        <w:tabs>
          <w:tab w:val="left" w:pos="1193"/>
        </w:tabs>
        <w:spacing w:line="276" w:lineRule="auto"/>
        <w:ind w:firstLine="820"/>
      </w:pPr>
      <w:r>
        <w:t>Карл Пётр Ульрих-племянник Елизаветы Петровны;</w:t>
      </w:r>
    </w:p>
    <w:p w:rsidR="003B7933" w:rsidRDefault="003B7933" w:rsidP="003B7933">
      <w:pPr>
        <w:pStyle w:val="1"/>
        <w:numPr>
          <w:ilvl w:val="0"/>
          <w:numId w:val="3"/>
        </w:numPr>
        <w:tabs>
          <w:tab w:val="left" w:pos="1183"/>
        </w:tabs>
        <w:spacing w:after="280" w:line="276" w:lineRule="auto"/>
        <w:ind w:firstLine="820"/>
      </w:pPr>
      <w:r>
        <w:t>Елизавета Петровна-дочь Петра Великого.</w:t>
      </w:r>
    </w:p>
    <w:p w:rsidR="003B7933" w:rsidRDefault="003B7933" w:rsidP="003B7933">
      <w:pPr>
        <w:pStyle w:val="1"/>
        <w:numPr>
          <w:ilvl w:val="0"/>
          <w:numId w:val="1"/>
        </w:numPr>
        <w:tabs>
          <w:tab w:val="left" w:pos="1116"/>
        </w:tabs>
        <w:spacing w:line="276" w:lineRule="auto"/>
        <w:ind w:firstLine="820"/>
      </w:pPr>
      <w:r>
        <w:t>.Почему в числе претендентов на трон оказалась Анн</w:t>
      </w:r>
      <w:proofErr w:type="gramStart"/>
      <w:r>
        <w:t>а Иоа</w:t>
      </w:r>
      <w:proofErr w:type="gramEnd"/>
      <w:r>
        <w:t>нновна?</w:t>
      </w:r>
    </w:p>
    <w:p w:rsidR="003B7933" w:rsidRDefault="003B7933" w:rsidP="003B7933">
      <w:pPr>
        <w:pStyle w:val="1"/>
        <w:spacing w:line="276" w:lineRule="auto"/>
        <w:ind w:firstLine="820"/>
      </w:pPr>
      <w:r>
        <w:t>а) других кандидатов не было; б) у неё не было связей с российским дворянством;</w:t>
      </w:r>
    </w:p>
    <w:p w:rsidR="003B7933" w:rsidRDefault="003B7933" w:rsidP="003B7933">
      <w:pPr>
        <w:pStyle w:val="1"/>
        <w:spacing w:after="280" w:line="276" w:lineRule="auto"/>
        <w:ind w:firstLine="820"/>
      </w:pPr>
      <w:r>
        <w:t>в) на выдвижение Анны в претендентки оказала влияние Пруссия.</w:t>
      </w:r>
    </w:p>
    <w:p w:rsidR="003B7933" w:rsidRDefault="003B7933" w:rsidP="003B7933">
      <w:pPr>
        <w:pStyle w:val="1"/>
        <w:numPr>
          <w:ilvl w:val="0"/>
          <w:numId w:val="1"/>
        </w:numPr>
        <w:tabs>
          <w:tab w:val="left" w:pos="1121"/>
        </w:tabs>
        <w:spacing w:line="276" w:lineRule="auto"/>
        <w:ind w:firstLine="820"/>
      </w:pPr>
      <w:r>
        <w:t>.При Елизавете Петровне государственными делами занимались:</w:t>
      </w:r>
    </w:p>
    <w:p w:rsidR="003B7933" w:rsidRDefault="003B7933" w:rsidP="003B7933">
      <w:pPr>
        <w:pStyle w:val="1"/>
        <w:spacing w:after="280" w:line="276" w:lineRule="auto"/>
        <w:ind w:firstLine="820"/>
      </w:pPr>
      <w:r>
        <w:t>а) Б.К.Миних; б) А.И.Остерман; в) П.И.Шувалов; г</w:t>
      </w:r>
      <w:proofErr w:type="gramStart"/>
      <w:r>
        <w:t>)К</w:t>
      </w:r>
      <w:proofErr w:type="gramEnd"/>
      <w:r>
        <w:t>.Г.Разумовский.</w:t>
      </w:r>
    </w:p>
    <w:p w:rsidR="003B7933" w:rsidRDefault="003B7933" w:rsidP="003B7933">
      <w:pPr>
        <w:pStyle w:val="1"/>
        <w:numPr>
          <w:ilvl w:val="0"/>
          <w:numId w:val="1"/>
        </w:numPr>
        <w:tabs>
          <w:tab w:val="left" w:pos="1121"/>
        </w:tabs>
        <w:spacing w:line="276" w:lineRule="auto"/>
        <w:ind w:firstLine="820"/>
      </w:pPr>
      <w:r>
        <w:t>Святейший Синод был введён ...</w:t>
      </w:r>
    </w:p>
    <w:p w:rsidR="003B7933" w:rsidRDefault="003B7933" w:rsidP="003B7933">
      <w:pPr>
        <w:pStyle w:val="1"/>
        <w:spacing w:after="280" w:line="276" w:lineRule="auto"/>
        <w:ind w:firstLine="820"/>
      </w:pPr>
      <w:r>
        <w:t>а) в 1720 г.; б) в 1721 г.; в) в 1722 г.; г) в 1723 г.</w:t>
      </w:r>
    </w:p>
    <w:p w:rsidR="003B7933" w:rsidRDefault="003B7933" w:rsidP="003B7933">
      <w:pPr>
        <w:pStyle w:val="1"/>
        <w:spacing w:line="276" w:lineRule="auto"/>
        <w:ind w:firstLine="820"/>
      </w:pPr>
      <w:r>
        <w:t>10.Он (а) подписал (а) Жалованную грамоту дворянству.</w:t>
      </w:r>
    </w:p>
    <w:p w:rsidR="003B7933" w:rsidRDefault="003B7933" w:rsidP="003B7933">
      <w:pPr>
        <w:pStyle w:val="1"/>
        <w:spacing w:after="280" w:line="276" w:lineRule="auto"/>
        <w:ind w:firstLine="820"/>
      </w:pPr>
      <w:r>
        <w:t>а) Петр 1; б) Петр 3; в) Анн</w:t>
      </w:r>
      <w:proofErr w:type="gramStart"/>
      <w:r>
        <w:t>а Иоа</w:t>
      </w:r>
      <w:proofErr w:type="gramEnd"/>
      <w:r>
        <w:t>нновна; г) Екатерина 2.</w:t>
      </w:r>
    </w:p>
    <w:p w:rsidR="003B7933" w:rsidRDefault="003B7933" w:rsidP="003B7933">
      <w:pPr>
        <w:pStyle w:val="1"/>
        <w:spacing w:line="276" w:lineRule="auto"/>
        <w:ind w:left="820" w:firstLine="60"/>
      </w:pPr>
      <w:r>
        <w:rPr>
          <w:b/>
          <w:bCs/>
        </w:rPr>
        <w:t>11.</w:t>
      </w:r>
      <w:r>
        <w:t>Расположите в хронологической последовательности следующие события. Укажите ответы в виде последовательности цифр выбранных элементов.</w:t>
      </w:r>
    </w:p>
    <w:p w:rsidR="003B7933" w:rsidRDefault="003B7933" w:rsidP="003B7933">
      <w:pPr>
        <w:pStyle w:val="1"/>
        <w:spacing w:line="276" w:lineRule="auto"/>
        <w:ind w:firstLine="820"/>
      </w:pPr>
      <w:r>
        <w:t>1) провозглашение России империей; 2) создание Уложенной комиссии;</w:t>
      </w:r>
    </w:p>
    <w:p w:rsidR="003B7933" w:rsidRDefault="003B7933" w:rsidP="003B7933">
      <w:pPr>
        <w:pStyle w:val="1"/>
        <w:spacing w:line="276" w:lineRule="auto"/>
        <w:ind w:firstLine="820"/>
        <w:jc w:val="both"/>
      </w:pPr>
      <w:r>
        <w:t>3) создание Верховного тайного совета;</w:t>
      </w:r>
    </w:p>
    <w:p w:rsidR="003B7933" w:rsidRDefault="003B7933" w:rsidP="003B7933">
      <w:pPr>
        <w:pStyle w:val="1"/>
        <w:spacing w:after="280" w:line="276" w:lineRule="auto"/>
        <w:ind w:firstLine="820"/>
        <w:jc w:val="both"/>
      </w:pPr>
      <w:r>
        <w:t>4) учреждение Государственного совета Российской империи.</w:t>
      </w:r>
    </w:p>
    <w:p w:rsidR="00000000" w:rsidRDefault="003B7933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81535"/>
    <w:multiLevelType w:val="multilevel"/>
    <w:tmpl w:val="8898ACD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EE7904"/>
    <w:multiLevelType w:val="multilevel"/>
    <w:tmpl w:val="AE684AC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C492F29"/>
    <w:multiLevelType w:val="multilevel"/>
    <w:tmpl w:val="0100A072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>
    <w:useFELayout/>
  </w:compat>
  <w:rsids>
    <w:rsidRoot w:val="003B7933"/>
    <w:rsid w:val="003B7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B7933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3B7933"/>
    <w:pPr>
      <w:widowControl w:val="0"/>
      <w:spacing w:after="0" w:line="257" w:lineRule="auto"/>
      <w:ind w:firstLine="2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1608</Characters>
  <Application>Microsoft Office Word</Application>
  <DocSecurity>0</DocSecurity>
  <Lines>13</Lines>
  <Paragraphs>3</Paragraphs>
  <ScaleCrop>false</ScaleCrop>
  <Company>Microsoft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2025-04-04T09:47:00Z</dcterms:created>
  <dcterms:modified xsi:type="dcterms:W3CDTF">2025-04-04T09:48:00Z</dcterms:modified>
</cp:coreProperties>
</file>