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D93" w:rsidRPr="00EB5D93" w:rsidRDefault="00EB5D93" w:rsidP="00EB5D93">
      <w:pPr>
        <w:pStyle w:val="Default"/>
        <w:spacing w:line="240" w:lineRule="atLeast"/>
        <w:jc w:val="center"/>
        <w:rPr>
          <w:b/>
          <w:bCs/>
        </w:rPr>
      </w:pPr>
      <w:r w:rsidRPr="00EB5D93">
        <w:rPr>
          <w:b/>
          <w:bCs/>
        </w:rPr>
        <w:t>7  класс биология  промежуточная аттестация</w:t>
      </w:r>
    </w:p>
    <w:p w:rsidR="00EB5D93" w:rsidRPr="00EB5D93" w:rsidRDefault="00EB5D93" w:rsidP="00EB5D93">
      <w:pPr>
        <w:pStyle w:val="Default"/>
        <w:spacing w:line="240" w:lineRule="atLeast"/>
        <w:jc w:val="center"/>
      </w:pPr>
      <w:r w:rsidRPr="00EB5D93">
        <w:rPr>
          <w:b/>
          <w:bCs/>
        </w:rPr>
        <w:t>Вариант 1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rPr>
          <w:b/>
          <w:bCs/>
        </w:rPr>
        <w:t xml:space="preserve">1. Тест с выбором одного правильного ответа.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1. Биология - наука изучающая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живую и неживую природу    б) живую природу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в) жизнь растений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2. Цветковые растения относят </w:t>
      </w:r>
      <w:proofErr w:type="gramStart"/>
      <w:r w:rsidRPr="00EB5D93">
        <w:t>к</w:t>
      </w:r>
      <w:proofErr w:type="gramEnd"/>
      <w:r w:rsidRPr="00EB5D93">
        <w:t xml:space="preserve">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царству растений и ядерным живым организмам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б) царству грибов безъядерным живым организмам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3. Корневая система представлена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боковыми корнями    б) главным корнем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в) всеми корнями растений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4. Почва - это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верхний плодородный слой земли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б) горная порода     в) перегной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5. Корневой чехлик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обеспечивает передвижение веществ по растению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б) выполняет защитную роль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в) придает корню прочность и упругость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6. Места прикрепления листьев к побегу называют...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узлами     б) междоузлиями   в) конусом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7. В процессе дыхания происходит...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>а) поглощение кислорода; выделение воды и углекислого газа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б) поглощение углекислого газа и образования кислорода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в) выделение воды с поглощением воздуха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8. Побегом называют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почки     б) стебель с листьями и почками   в) почки и листья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9. Видоизмененным побегом является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клубень     б) любая почка    в) глазки на клубне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10. Зачаточные бутоны находятся в почке ... </w:t>
      </w:r>
    </w:p>
    <w:p w:rsidR="00EB5D93" w:rsidRPr="00EB5D93" w:rsidRDefault="00EB5D93" w:rsidP="00EB5D9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B5D93">
        <w:rPr>
          <w:rFonts w:ascii="Times New Roman" w:hAnsi="Times New Roman" w:cs="Times New Roman"/>
          <w:sz w:val="24"/>
          <w:szCs w:val="24"/>
        </w:rPr>
        <w:t xml:space="preserve">а) вегетативной  б) генеративной   в) любой   </w:t>
      </w:r>
    </w:p>
    <w:p w:rsidR="00EB5D93" w:rsidRPr="00EB5D93" w:rsidRDefault="00EB5D93" w:rsidP="00EB5D9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B5D93">
        <w:rPr>
          <w:rFonts w:ascii="Times New Roman" w:hAnsi="Times New Roman" w:cs="Times New Roman"/>
          <w:sz w:val="24"/>
          <w:szCs w:val="24"/>
        </w:rPr>
        <w:t xml:space="preserve">11. Фотосинтез - это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процесс образования органических веществ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б) корневое давление </w:t>
      </w:r>
      <w:r>
        <w:t xml:space="preserve">  </w:t>
      </w:r>
      <w:r w:rsidRPr="00EB5D93">
        <w:t xml:space="preserve">в) процесс обмена веществ </w:t>
      </w:r>
    </w:p>
    <w:p w:rsidR="00EB5D93" w:rsidRPr="00EB5D93" w:rsidRDefault="00EB5D93" w:rsidP="00EB5D93">
      <w:pPr>
        <w:pStyle w:val="Default"/>
        <w:tabs>
          <w:tab w:val="left" w:pos="2370"/>
        </w:tabs>
        <w:spacing w:line="240" w:lineRule="atLeast"/>
      </w:pPr>
      <w:r w:rsidRPr="00EB5D93">
        <w:t xml:space="preserve">12. Цветок - это ... </w:t>
      </w:r>
      <w:r>
        <w:tab/>
        <w:t xml:space="preserve">     </w:t>
      </w:r>
      <w:r w:rsidRPr="00EB5D93">
        <w:t xml:space="preserve">а) видоизмененный побег </w:t>
      </w:r>
      <w:r>
        <w:t xml:space="preserve">   </w:t>
      </w:r>
      <w:r w:rsidRPr="00EB5D93">
        <w:t xml:space="preserve">б) яркий венчик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в) околоцветник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13. Плод образуется из ... </w:t>
      </w:r>
      <w:r>
        <w:t xml:space="preserve">  </w:t>
      </w:r>
      <w:r w:rsidRPr="00EB5D93">
        <w:t xml:space="preserve">а) тычинки </w:t>
      </w:r>
      <w:r>
        <w:t xml:space="preserve">  </w:t>
      </w:r>
      <w:r w:rsidRPr="00EB5D93">
        <w:t xml:space="preserve">б) пестика </w:t>
      </w:r>
      <w:r>
        <w:t xml:space="preserve">  </w:t>
      </w:r>
      <w:r w:rsidRPr="00EB5D93">
        <w:t xml:space="preserve">в) завязи пестика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14. Семя - это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орган семенного размножения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б) новое поколение </w:t>
      </w:r>
      <w:r>
        <w:t xml:space="preserve">  </w:t>
      </w:r>
      <w:r w:rsidRPr="00EB5D93">
        <w:t xml:space="preserve">в) плод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15. Плотный покров семени. а) оболочка </w:t>
      </w:r>
      <w:r>
        <w:t xml:space="preserve">  </w:t>
      </w:r>
      <w:r w:rsidRPr="00EB5D93">
        <w:t xml:space="preserve">б) эпидермис </w:t>
      </w:r>
      <w:r>
        <w:t xml:space="preserve"> </w:t>
      </w:r>
      <w:r w:rsidRPr="00EB5D93">
        <w:t xml:space="preserve">в) кожура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16. Растения, зародыш которых, </w:t>
      </w:r>
      <w:proofErr w:type="gramStart"/>
      <w:r w:rsidRPr="00EB5D93">
        <w:t>имеет две семядоли называют</w:t>
      </w:r>
      <w:proofErr w:type="gramEnd"/>
      <w:r w:rsidRPr="00EB5D93">
        <w:t xml:space="preserve">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двудольными </w:t>
      </w:r>
      <w:r>
        <w:t xml:space="preserve">    </w:t>
      </w:r>
      <w:r w:rsidRPr="00EB5D93">
        <w:t xml:space="preserve">б) однодольными </w:t>
      </w:r>
      <w:r>
        <w:t xml:space="preserve">  </w:t>
      </w:r>
      <w:r w:rsidRPr="00EB5D93">
        <w:t xml:space="preserve">в) </w:t>
      </w:r>
      <w:proofErr w:type="spellStart"/>
      <w:r w:rsidRPr="00EB5D93">
        <w:t>многодольными</w:t>
      </w:r>
      <w:proofErr w:type="spellEnd"/>
      <w:r w:rsidRPr="00EB5D93">
        <w:t xml:space="preserve">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17. Процесс двойного оплодотворения цветковых растений был открыт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</w:t>
      </w:r>
      <w:proofErr w:type="spellStart"/>
      <w:r w:rsidRPr="00EB5D93">
        <w:t>С.Г.Навашиным</w:t>
      </w:r>
      <w:proofErr w:type="spellEnd"/>
      <w:r w:rsidRPr="00EB5D93">
        <w:t xml:space="preserve"> </w:t>
      </w:r>
      <w:r>
        <w:t xml:space="preserve">  </w:t>
      </w:r>
      <w:r w:rsidRPr="00EB5D93">
        <w:t xml:space="preserve">б) И.В.Мичуриным </w:t>
      </w:r>
      <w:r>
        <w:t xml:space="preserve">  </w:t>
      </w:r>
      <w:r w:rsidRPr="00EB5D93">
        <w:t xml:space="preserve">в) Н.И.Вавиловым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18. Женские гаметы цветкового растения называют ...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спермиями б) пыльцой </w:t>
      </w:r>
      <w:r>
        <w:t xml:space="preserve">  </w:t>
      </w:r>
      <w:r w:rsidRPr="00EB5D93">
        <w:t xml:space="preserve">в) яйцеклетками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19. Размножение - это ... </w:t>
      </w:r>
      <w:r>
        <w:t xml:space="preserve">  </w:t>
      </w:r>
      <w:r w:rsidRPr="00EB5D93">
        <w:t xml:space="preserve">а) увеличение количества растений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б) увеличение размера организма </w:t>
      </w:r>
      <w:r>
        <w:t xml:space="preserve">  </w:t>
      </w:r>
      <w:r w:rsidRPr="00EB5D93">
        <w:t xml:space="preserve">в) образование новых побегов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20. </w:t>
      </w:r>
      <w:proofErr w:type="gramStart"/>
      <w:r w:rsidRPr="00EB5D93">
        <w:t xml:space="preserve">Все цветковые растения </w:t>
      </w:r>
      <w:proofErr w:type="spellStart"/>
      <w:r w:rsidRPr="00EB5D93">
        <w:t>объединяюта</w:t>
      </w:r>
      <w:proofErr w:type="spellEnd"/>
      <w:r w:rsidRPr="00EB5D93">
        <w:t xml:space="preserve">) Однодольных и Двудольных </w:t>
      </w:r>
      <w:proofErr w:type="gramEnd"/>
    </w:p>
    <w:p w:rsidR="00EB5D93" w:rsidRPr="00EB5D93" w:rsidRDefault="00EB5D93" w:rsidP="00EB5D93">
      <w:pPr>
        <w:pStyle w:val="Default"/>
        <w:pageBreakBefore/>
        <w:spacing w:line="240" w:lineRule="atLeast"/>
      </w:pPr>
      <w:r w:rsidRPr="00EB5D93">
        <w:lastRenderedPageBreak/>
        <w:t xml:space="preserve">б) Голосеменных и Покрытосеменных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в) Крестоцветных и Сложноцветных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rPr>
          <w:b/>
          <w:bCs/>
        </w:rPr>
        <w:t xml:space="preserve">II. Установи соответствие между первым и вторым столбиками.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ПРИЗНАКИ ПРОЦЕССА ПРОЦЕСС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А) процесс идёт только в клетках, 1) дыхание </w:t>
      </w:r>
    </w:p>
    <w:p w:rsidR="00EB5D93" w:rsidRPr="00EB5D93" w:rsidRDefault="00EB5D93" w:rsidP="00EB5D93">
      <w:pPr>
        <w:pStyle w:val="Default"/>
        <w:spacing w:line="240" w:lineRule="atLeast"/>
      </w:pPr>
      <w:proofErr w:type="gramStart"/>
      <w:r w:rsidRPr="00EB5D93">
        <w:t>содержащих</w:t>
      </w:r>
      <w:proofErr w:type="gramEnd"/>
      <w:r w:rsidRPr="00EB5D93">
        <w:t xml:space="preserve"> хлоропласты 2) фотосинтез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Б) выделяется углекислый газ В) органические вещества расходуются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Г) для процесса необходим свет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Д) органические вещества образуются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Е) поглощается кислород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rPr>
          <w:b/>
          <w:bCs/>
        </w:rPr>
        <w:t xml:space="preserve">III. Какие утверждения верны?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1. Ботаника – наука о растениях.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2. Покрытосеменные растения – это цветковые растения.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3. Бактерии относятся к прокариотам, так как клетка не имеет ядро.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4. Вакуоли – это пластиды клеток.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5. Годичные кольца находятся в древесине.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6. Виды корневых систем: </w:t>
      </w:r>
      <w:proofErr w:type="gramStart"/>
      <w:r w:rsidRPr="00EB5D93">
        <w:t>стержневая</w:t>
      </w:r>
      <w:proofErr w:type="gramEnd"/>
      <w:r w:rsidRPr="00EB5D93">
        <w:t xml:space="preserve">, мочковатая, придаточная.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7. Автотрофы – организмы, способные питаться только готовыми органическими веществами.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8. У подсолнечника соцветие зонтик.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9. Двудольные растения имеют мочковатую корневую систему. </w:t>
      </w:r>
    </w:p>
    <w:p w:rsidR="00EB5D93" w:rsidRPr="00EB5D93" w:rsidRDefault="00EB5D93" w:rsidP="00EB5D93">
      <w:pPr>
        <w:pStyle w:val="Default"/>
        <w:spacing w:line="240" w:lineRule="atLeast"/>
      </w:pPr>
      <w:r w:rsidRPr="00EB5D93">
        <w:t xml:space="preserve">10. Эндосперм – это часть семени, в которой находится запас питательных веществ. </w:t>
      </w:r>
    </w:p>
    <w:p w:rsidR="00EB5D93" w:rsidRPr="00EB5D93" w:rsidRDefault="00EB5D93" w:rsidP="00EB5D9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B5D93">
        <w:rPr>
          <w:rFonts w:ascii="Times New Roman" w:hAnsi="Times New Roman" w:cs="Times New Roman"/>
          <w:sz w:val="24"/>
          <w:szCs w:val="24"/>
        </w:rPr>
        <w:t>11. Междоузлия – это участки стебля между листьями</w:t>
      </w:r>
    </w:p>
    <w:p w:rsidR="00EB5D93" w:rsidRPr="00EB5D93" w:rsidRDefault="00EB5D93" w:rsidP="00EB5D9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EB5D93" w:rsidRPr="00EB5D93" w:rsidSect="00781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D93"/>
    <w:rsid w:val="00781258"/>
    <w:rsid w:val="007F7ED9"/>
    <w:rsid w:val="00CB68C6"/>
    <w:rsid w:val="00EB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5D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485</Words>
  <Characters>2769</Characters>
  <Application>Microsoft Office Word</Application>
  <DocSecurity>0</DocSecurity>
  <Lines>23</Lines>
  <Paragraphs>6</Paragraphs>
  <ScaleCrop>false</ScaleCrop>
  <Company>Microsoft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2025-04-04T06:59:00Z</dcterms:created>
  <dcterms:modified xsi:type="dcterms:W3CDTF">2025-04-04T07:07:00Z</dcterms:modified>
</cp:coreProperties>
</file>