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745" w:rsidRDefault="006C4745" w:rsidP="006C4745">
      <w:pPr>
        <w:pStyle w:val="1"/>
        <w:spacing w:line="264" w:lineRule="auto"/>
        <w:ind w:firstLine="420"/>
        <w:jc w:val="center"/>
      </w:pPr>
      <w:r>
        <w:t>Промежуточная аттестация в 7 классе</w:t>
      </w:r>
    </w:p>
    <w:p w:rsidR="006C4745" w:rsidRDefault="006C4745" w:rsidP="006C4745">
      <w:pPr>
        <w:pStyle w:val="1"/>
        <w:spacing w:line="264" w:lineRule="auto"/>
        <w:ind w:firstLine="420"/>
        <w:jc w:val="both"/>
      </w:pPr>
      <w:r>
        <w:t>Часть</w:t>
      </w:r>
      <w:proofErr w:type="gramStart"/>
      <w:r>
        <w:t xml:space="preserve"> А</w:t>
      </w:r>
      <w:proofErr w:type="gramEnd"/>
    </w:p>
    <w:p w:rsidR="006C4745" w:rsidRDefault="006C4745" w:rsidP="006C4745">
      <w:pPr>
        <w:pStyle w:val="1"/>
        <w:numPr>
          <w:ilvl w:val="0"/>
          <w:numId w:val="1"/>
        </w:numPr>
        <w:tabs>
          <w:tab w:val="left" w:pos="408"/>
        </w:tabs>
        <w:spacing w:line="264" w:lineRule="auto"/>
        <w:ind w:firstLine="160"/>
      </w:pPr>
      <w:r>
        <w:t>.Первым царем из династии Романовых был:</w:t>
      </w:r>
    </w:p>
    <w:p w:rsidR="006C4745" w:rsidRDefault="006C4745" w:rsidP="006C4745">
      <w:pPr>
        <w:pStyle w:val="1"/>
        <w:tabs>
          <w:tab w:val="right" w:pos="6516"/>
        </w:tabs>
        <w:spacing w:line="264" w:lineRule="auto"/>
        <w:ind w:firstLine="420"/>
      </w:pPr>
      <w:r>
        <w:t>а) Алексей Михайлович</w:t>
      </w:r>
      <w:r>
        <w:tab/>
        <w:t>б) Михаил Федорович</w:t>
      </w:r>
    </w:p>
    <w:p w:rsidR="006C4745" w:rsidRDefault="006C4745" w:rsidP="006C4745">
      <w:pPr>
        <w:pStyle w:val="1"/>
        <w:tabs>
          <w:tab w:val="right" w:pos="6271"/>
        </w:tabs>
        <w:spacing w:line="264" w:lineRule="auto"/>
        <w:ind w:firstLine="420"/>
      </w:pPr>
      <w:r>
        <w:t>в) Петр Алексеевич</w:t>
      </w:r>
      <w:r>
        <w:tab/>
        <w:t>г) Иван Алексеевич</w:t>
      </w:r>
    </w:p>
    <w:p w:rsidR="006C4745" w:rsidRDefault="006C4745" w:rsidP="006C4745">
      <w:pPr>
        <w:pStyle w:val="1"/>
        <w:numPr>
          <w:ilvl w:val="0"/>
          <w:numId w:val="1"/>
        </w:numPr>
        <w:tabs>
          <w:tab w:val="left" w:pos="499"/>
        </w:tabs>
        <w:spacing w:line="264" w:lineRule="auto"/>
        <w:ind w:firstLine="160"/>
      </w:pPr>
      <w:r>
        <w:t xml:space="preserve">На Земском соборе в 1613г. царя не выбирали представители </w:t>
      </w:r>
      <w:proofErr w:type="gramStart"/>
      <w:r>
        <w:t>от</w:t>
      </w:r>
      <w:proofErr w:type="gramEnd"/>
      <w:r>
        <w:t>:</w:t>
      </w:r>
    </w:p>
    <w:p w:rsidR="006C4745" w:rsidRDefault="006C4745" w:rsidP="006C4745">
      <w:pPr>
        <w:pStyle w:val="1"/>
        <w:tabs>
          <w:tab w:val="right" w:pos="5251"/>
        </w:tabs>
        <w:spacing w:line="264" w:lineRule="auto"/>
        <w:ind w:firstLine="360"/>
      </w:pPr>
      <w:r>
        <w:t>а) крепостных крестьян</w:t>
      </w:r>
      <w:r>
        <w:tab/>
        <w:t>б) дворян</w:t>
      </w:r>
    </w:p>
    <w:p w:rsidR="006C4745" w:rsidRDefault="006C4745" w:rsidP="006C4745">
      <w:pPr>
        <w:pStyle w:val="1"/>
        <w:tabs>
          <w:tab w:val="right" w:pos="6902"/>
        </w:tabs>
        <w:spacing w:line="264" w:lineRule="auto"/>
        <w:ind w:firstLine="360"/>
      </w:pPr>
      <w:r>
        <w:t>в</w:t>
      </w:r>
      <w:proofErr w:type="gramStart"/>
      <w:r>
        <w:t>)п</w:t>
      </w:r>
      <w:proofErr w:type="gramEnd"/>
      <w:r>
        <w:t>осадских людей</w:t>
      </w:r>
      <w:r>
        <w:tab/>
        <w:t>г) черносошных крестьян</w:t>
      </w:r>
    </w:p>
    <w:p w:rsidR="006C4745" w:rsidRDefault="006C4745" w:rsidP="006C4745">
      <w:pPr>
        <w:pStyle w:val="1"/>
        <w:numPr>
          <w:ilvl w:val="0"/>
          <w:numId w:val="1"/>
        </w:numPr>
        <w:tabs>
          <w:tab w:val="left" w:pos="509"/>
        </w:tabs>
        <w:spacing w:line="264" w:lineRule="auto"/>
        <w:ind w:firstLine="160"/>
      </w:pPr>
      <w:r>
        <w:t>Памятник деревянного зодчества 17в.:</w:t>
      </w:r>
    </w:p>
    <w:p w:rsidR="006C4745" w:rsidRDefault="006C4745" w:rsidP="006C4745">
      <w:pPr>
        <w:pStyle w:val="1"/>
        <w:spacing w:line="264" w:lineRule="auto"/>
        <w:ind w:firstLine="420"/>
      </w:pPr>
      <w:r>
        <w:t xml:space="preserve">а) </w:t>
      </w:r>
      <w:proofErr w:type="spellStart"/>
      <w:r>
        <w:t>Поганкины</w:t>
      </w:r>
      <w:proofErr w:type="spellEnd"/>
      <w:r>
        <w:t xml:space="preserve"> палаты в Москве б) церковь Покрова в Филях</w:t>
      </w:r>
    </w:p>
    <w:p w:rsidR="006C4745" w:rsidRDefault="006C4745" w:rsidP="006C4745">
      <w:pPr>
        <w:pStyle w:val="1"/>
        <w:spacing w:line="264" w:lineRule="auto"/>
        <w:ind w:firstLine="420"/>
      </w:pPr>
      <w:r>
        <w:t>в</w:t>
      </w:r>
      <w:proofErr w:type="gramStart"/>
      <w:r>
        <w:t>)ц</w:t>
      </w:r>
      <w:proofErr w:type="gramEnd"/>
      <w:r>
        <w:t>арский дворец в селе Коломенском г) Теремной дворец Московского Кремля</w:t>
      </w:r>
    </w:p>
    <w:p w:rsidR="006C4745" w:rsidRDefault="006C4745" w:rsidP="006C4745">
      <w:pPr>
        <w:pStyle w:val="1"/>
        <w:numPr>
          <w:ilvl w:val="0"/>
          <w:numId w:val="1"/>
        </w:numPr>
        <w:tabs>
          <w:tab w:val="left" w:pos="518"/>
        </w:tabs>
        <w:spacing w:line="264" w:lineRule="auto"/>
        <w:ind w:firstLine="160"/>
      </w:pPr>
      <w:r>
        <w:t>Как назывался высший орган государственного управления в России в 15-17вв.?</w:t>
      </w:r>
    </w:p>
    <w:p w:rsidR="006C4745" w:rsidRDefault="006C4745" w:rsidP="006C4745">
      <w:pPr>
        <w:pStyle w:val="1"/>
        <w:spacing w:line="264" w:lineRule="auto"/>
        <w:ind w:firstLine="420"/>
      </w:pPr>
      <w:r>
        <w:t>а) Боярская Дума б) Сенат в) Государственный Совет г</w:t>
      </w:r>
      <w:proofErr w:type="gramStart"/>
      <w:r>
        <w:t>)В</w:t>
      </w:r>
      <w:proofErr w:type="gramEnd"/>
      <w:r>
        <w:t>ерховный тайный Совет</w:t>
      </w:r>
    </w:p>
    <w:p w:rsidR="006C4745" w:rsidRDefault="006C4745" w:rsidP="006C4745">
      <w:pPr>
        <w:pStyle w:val="1"/>
        <w:numPr>
          <w:ilvl w:val="0"/>
          <w:numId w:val="1"/>
        </w:numPr>
        <w:tabs>
          <w:tab w:val="left" w:pos="499"/>
        </w:tabs>
        <w:spacing w:line="264" w:lineRule="auto"/>
        <w:ind w:firstLine="160"/>
      </w:pPr>
      <w:r>
        <w:t xml:space="preserve">«Поход </w:t>
      </w:r>
      <w:proofErr w:type="gramStart"/>
      <w:r>
        <w:t>голытьбы</w:t>
      </w:r>
      <w:proofErr w:type="gramEnd"/>
      <w:r>
        <w:t>» в Персию, поход на Волгу связан с именем:</w:t>
      </w:r>
    </w:p>
    <w:p w:rsidR="006C4745" w:rsidRDefault="006C4745" w:rsidP="006C4745">
      <w:pPr>
        <w:pStyle w:val="1"/>
        <w:spacing w:line="264" w:lineRule="auto"/>
        <w:ind w:firstLine="420"/>
      </w:pPr>
      <w:r>
        <w:t xml:space="preserve">а) Ивана </w:t>
      </w:r>
      <w:proofErr w:type="spellStart"/>
      <w:r>
        <w:t>Болотникова</w:t>
      </w:r>
      <w:proofErr w:type="spellEnd"/>
      <w:r>
        <w:t xml:space="preserve"> б) Степана Разина в</w:t>
      </w:r>
      <w:proofErr w:type="gramStart"/>
      <w:r>
        <w:t>)Е</w:t>
      </w:r>
      <w:proofErr w:type="gramEnd"/>
      <w:r>
        <w:t>рмака Тимофеевича г) Семена Дежнева</w:t>
      </w:r>
    </w:p>
    <w:p w:rsidR="006C4745" w:rsidRDefault="006C4745" w:rsidP="006C4745">
      <w:pPr>
        <w:pStyle w:val="1"/>
        <w:numPr>
          <w:ilvl w:val="0"/>
          <w:numId w:val="1"/>
        </w:numPr>
        <w:tabs>
          <w:tab w:val="left" w:pos="558"/>
        </w:tabs>
        <w:spacing w:line="264" w:lineRule="auto"/>
        <w:ind w:left="420" w:hanging="220"/>
      </w:pPr>
      <w:r>
        <w:t>Смутное время в России было в: а</w:t>
      </w:r>
      <w:proofErr w:type="gramStart"/>
      <w:r>
        <w:t>)к</w:t>
      </w:r>
      <w:proofErr w:type="gramEnd"/>
      <w:r>
        <w:t>.16-н.17в б) к. 16в. в)сер.17в. г)сер16в.</w:t>
      </w:r>
    </w:p>
    <w:p w:rsidR="006C4745" w:rsidRDefault="006C4745" w:rsidP="006C4745">
      <w:pPr>
        <w:pStyle w:val="1"/>
        <w:numPr>
          <w:ilvl w:val="0"/>
          <w:numId w:val="1"/>
        </w:numPr>
        <w:tabs>
          <w:tab w:val="left" w:pos="494"/>
        </w:tabs>
        <w:spacing w:line="264" w:lineRule="auto"/>
        <w:ind w:left="160" w:firstLine="40"/>
      </w:pPr>
      <w:r>
        <w:t>Как назывался документ, определявший в 18в. систему чинов и порядок на государственной и военной службе?</w:t>
      </w:r>
    </w:p>
    <w:p w:rsidR="006C4745" w:rsidRDefault="006C4745" w:rsidP="006C4745">
      <w:pPr>
        <w:pStyle w:val="1"/>
        <w:spacing w:line="264" w:lineRule="auto"/>
        <w:ind w:firstLine="420"/>
      </w:pPr>
      <w:r>
        <w:t>А) «'</w:t>
      </w:r>
      <w:proofErr w:type="spellStart"/>
      <w:r>
        <w:t>Габель</w:t>
      </w:r>
      <w:proofErr w:type="spellEnd"/>
      <w:r>
        <w:t xml:space="preserve"> о рангах» б) «Указ о единонаследии»</w:t>
      </w:r>
    </w:p>
    <w:p w:rsidR="006C4745" w:rsidRDefault="006C4745" w:rsidP="006C4745">
      <w:pPr>
        <w:pStyle w:val="1"/>
        <w:spacing w:line="264" w:lineRule="auto"/>
        <w:ind w:firstLine="420"/>
      </w:pPr>
      <w:r>
        <w:t>В) «Строевое положение» г) «Регламент адмиралтейства»</w:t>
      </w:r>
    </w:p>
    <w:p w:rsidR="006C4745" w:rsidRDefault="006C4745" w:rsidP="006C4745">
      <w:pPr>
        <w:pStyle w:val="1"/>
        <w:spacing w:line="264" w:lineRule="auto"/>
        <w:ind w:firstLine="160"/>
      </w:pPr>
      <w:r>
        <w:t>8.Возникшие в России в 17в. предприятия, использовавшие ручную технику и разделение труда,</w:t>
      </w:r>
    </w:p>
    <w:p w:rsidR="006C4745" w:rsidRDefault="006C4745" w:rsidP="006C4745">
      <w:pPr>
        <w:pStyle w:val="1"/>
        <w:spacing w:line="269" w:lineRule="auto"/>
        <w:ind w:firstLine="360"/>
      </w:pPr>
      <w:r>
        <w:t>назывались:</w:t>
      </w:r>
    </w:p>
    <w:p w:rsidR="006C4745" w:rsidRDefault="006C4745" w:rsidP="006C4745">
      <w:pPr>
        <w:pStyle w:val="1"/>
        <w:spacing w:line="269" w:lineRule="auto"/>
        <w:ind w:firstLine="420"/>
      </w:pPr>
      <w:r>
        <w:t>а</w:t>
      </w:r>
      <w:proofErr w:type="gramStart"/>
      <w:r>
        <w:t>)м</w:t>
      </w:r>
      <w:proofErr w:type="gramEnd"/>
      <w:r>
        <w:t>ануфактурами б)фабриками в)ремесленными мастерскими г) монополиями</w:t>
      </w:r>
    </w:p>
    <w:p w:rsidR="006C4745" w:rsidRDefault="006C4745" w:rsidP="006C4745">
      <w:pPr>
        <w:pStyle w:val="1"/>
        <w:spacing w:line="269" w:lineRule="auto"/>
        <w:ind w:left="420" w:hanging="220"/>
        <w:jc w:val="both"/>
      </w:pPr>
      <w:r>
        <w:t>9.Окончательное закрепощение крестьян связано с: а</w:t>
      </w:r>
      <w:proofErr w:type="gramStart"/>
      <w:r>
        <w:t>)С</w:t>
      </w:r>
      <w:proofErr w:type="gramEnd"/>
      <w:r>
        <w:t>удебником 1497г. б)Судебником 1550г.</w:t>
      </w:r>
    </w:p>
    <w:p w:rsidR="006C4745" w:rsidRDefault="006C4745" w:rsidP="006C4745">
      <w:pPr>
        <w:pStyle w:val="1"/>
        <w:spacing w:line="269" w:lineRule="auto"/>
        <w:ind w:firstLine="420"/>
      </w:pPr>
      <w:r>
        <w:t>в) Соборным уложением 1649г. г) Уложением о службе 1556г.</w:t>
      </w:r>
    </w:p>
    <w:p w:rsidR="006C4745" w:rsidRDefault="006C4745" w:rsidP="006C4745">
      <w:pPr>
        <w:pStyle w:val="1"/>
        <w:spacing w:line="269" w:lineRule="auto"/>
        <w:ind w:firstLine="160"/>
      </w:pPr>
      <w:r>
        <w:t>10</w:t>
      </w:r>
      <w:proofErr w:type="gramStart"/>
      <w:r>
        <w:t xml:space="preserve"> К</w:t>
      </w:r>
      <w:proofErr w:type="gramEnd"/>
      <w:r>
        <w:t xml:space="preserve"> политике меркантилизма не относится:</w:t>
      </w:r>
    </w:p>
    <w:p w:rsidR="006C4745" w:rsidRDefault="006C4745" w:rsidP="006C4745">
      <w:pPr>
        <w:pStyle w:val="1"/>
        <w:spacing w:line="269" w:lineRule="auto"/>
        <w:ind w:left="820" w:firstLine="20"/>
      </w:pPr>
      <w:r>
        <w:t>а</w:t>
      </w:r>
      <w:proofErr w:type="gramStart"/>
      <w:r>
        <w:t>)п</w:t>
      </w:r>
      <w:proofErr w:type="gramEnd"/>
      <w:r>
        <w:t>оддержание активного торгового баланса б)поощрение ввоза заграничных товаров в)активное вмешательство государства в экономику</w:t>
      </w:r>
    </w:p>
    <w:p w:rsidR="006C4745" w:rsidRDefault="006C4745" w:rsidP="006C4745">
      <w:pPr>
        <w:pStyle w:val="1"/>
        <w:spacing w:line="269" w:lineRule="auto"/>
        <w:ind w:firstLine="820"/>
        <w:jc w:val="both"/>
      </w:pPr>
      <w:r>
        <w:t>г) поддержка отечественных предпринимателей и купцов</w:t>
      </w:r>
    </w:p>
    <w:p w:rsidR="006C4745" w:rsidRDefault="006C4745" w:rsidP="006C4745">
      <w:pPr>
        <w:pStyle w:val="1"/>
        <w:spacing w:line="269" w:lineRule="auto"/>
        <w:ind w:left="3660" w:firstLine="0"/>
      </w:pPr>
      <w:r>
        <w:t>Часть</w:t>
      </w:r>
      <w:proofErr w:type="gramStart"/>
      <w:r>
        <w:t xml:space="preserve"> В</w:t>
      </w:r>
      <w:proofErr w:type="gramEnd"/>
    </w:p>
    <w:p w:rsidR="006C4745" w:rsidRDefault="006C4745" w:rsidP="006C4745">
      <w:pPr>
        <w:pStyle w:val="1"/>
        <w:numPr>
          <w:ilvl w:val="0"/>
          <w:numId w:val="2"/>
        </w:numPr>
        <w:tabs>
          <w:tab w:val="left" w:pos="389"/>
        </w:tabs>
        <w:spacing w:line="262" w:lineRule="auto"/>
        <w:ind w:firstLine="160"/>
      </w:pPr>
      <w:r>
        <w:t xml:space="preserve">Установите соответствие:                      </w:t>
      </w:r>
    </w:p>
    <w:p w:rsidR="006C4745" w:rsidRDefault="006C4745" w:rsidP="006C4745">
      <w:pPr>
        <w:pStyle w:val="1"/>
        <w:spacing w:line="262" w:lineRule="auto"/>
        <w:ind w:firstLine="420"/>
        <w:jc w:val="both"/>
      </w:pPr>
      <w:r>
        <w:t>1)1612г.</w:t>
      </w:r>
    </w:p>
    <w:p w:rsidR="006C4745" w:rsidRDefault="006C4745" w:rsidP="006C4745">
      <w:pPr>
        <w:pStyle w:val="1"/>
        <w:tabs>
          <w:tab w:val="left" w:pos="706"/>
        </w:tabs>
        <w:spacing w:line="262" w:lineRule="auto"/>
        <w:ind w:left="420" w:firstLine="0"/>
        <w:jc w:val="both"/>
      </w:pPr>
      <w:r>
        <w:t>2) 1649г.</w:t>
      </w:r>
    </w:p>
    <w:p w:rsidR="006C4745" w:rsidRDefault="006C4745" w:rsidP="006C4745">
      <w:pPr>
        <w:pStyle w:val="1"/>
        <w:spacing w:line="262" w:lineRule="auto"/>
        <w:ind w:firstLine="420"/>
        <w:jc w:val="both"/>
      </w:pPr>
      <w:r>
        <w:t>3)1613г.</w:t>
      </w:r>
    </w:p>
    <w:p w:rsidR="006C4745" w:rsidRDefault="006C4745" w:rsidP="006C4745">
      <w:pPr>
        <w:pStyle w:val="1"/>
        <w:spacing w:line="262" w:lineRule="auto"/>
        <w:ind w:firstLine="420"/>
      </w:pPr>
      <w:r>
        <w:t>4)1670-1671 гг.</w:t>
      </w:r>
    </w:p>
    <w:p w:rsidR="006C4745" w:rsidRDefault="006C4745" w:rsidP="006C4745">
      <w:pPr>
        <w:pStyle w:val="1"/>
        <w:spacing w:line="262" w:lineRule="auto"/>
        <w:ind w:firstLine="0"/>
      </w:pPr>
      <w:r>
        <w:t>2.Установите соответствие:</w:t>
      </w:r>
    </w:p>
    <w:p w:rsidR="006C4745" w:rsidRDefault="006C4745" w:rsidP="006C4745">
      <w:pPr>
        <w:pStyle w:val="1"/>
        <w:numPr>
          <w:ilvl w:val="0"/>
          <w:numId w:val="3"/>
        </w:numPr>
        <w:tabs>
          <w:tab w:val="left" w:pos="774"/>
        </w:tabs>
        <w:spacing w:line="262" w:lineRule="auto"/>
        <w:ind w:firstLine="420"/>
      </w:pPr>
      <w:r>
        <w:t>«боярский царь»</w:t>
      </w:r>
    </w:p>
    <w:p w:rsidR="006C4745" w:rsidRDefault="006C4745" w:rsidP="006C4745">
      <w:pPr>
        <w:pStyle w:val="1"/>
        <w:numPr>
          <w:ilvl w:val="0"/>
          <w:numId w:val="3"/>
        </w:numPr>
        <w:tabs>
          <w:tab w:val="left" w:pos="798"/>
        </w:tabs>
        <w:spacing w:line="262" w:lineRule="auto"/>
        <w:ind w:firstLine="420"/>
      </w:pPr>
      <w:r>
        <w:t>«</w:t>
      </w:r>
      <w:proofErr w:type="gramStart"/>
      <w:r>
        <w:t>испечен</w:t>
      </w:r>
      <w:proofErr w:type="gramEnd"/>
      <w:r>
        <w:t xml:space="preserve"> в польской печке, а заквашен в Москве»</w:t>
      </w:r>
    </w:p>
    <w:p w:rsidR="006C4745" w:rsidRDefault="006C4745" w:rsidP="006C4745">
      <w:pPr>
        <w:pStyle w:val="1"/>
        <w:numPr>
          <w:ilvl w:val="0"/>
          <w:numId w:val="3"/>
        </w:numPr>
        <w:tabs>
          <w:tab w:val="left" w:pos="788"/>
          <w:tab w:val="left" w:leader="dot" w:pos="1815"/>
          <w:tab w:val="left" w:leader="dot" w:pos="1863"/>
        </w:tabs>
        <w:spacing w:line="262" w:lineRule="auto"/>
        <w:ind w:firstLine="420"/>
      </w:pPr>
      <w:r>
        <w:t>«Тушинский вор»</w:t>
      </w:r>
    </w:p>
    <w:p w:rsidR="006C4745" w:rsidRDefault="006C4745" w:rsidP="006C4745">
      <w:pPr>
        <w:pStyle w:val="1"/>
        <w:numPr>
          <w:ilvl w:val="0"/>
          <w:numId w:val="3"/>
        </w:numPr>
        <w:tabs>
          <w:tab w:val="left" w:pos="774"/>
        </w:tabs>
        <w:spacing w:line="262" w:lineRule="auto"/>
        <w:ind w:firstLine="420"/>
      </w:pPr>
      <w:r>
        <w:t>«не способнейший, а удобнейший»</w:t>
      </w:r>
    </w:p>
    <w:p w:rsidR="006C4745" w:rsidRDefault="006C4745" w:rsidP="006C4745">
      <w:pPr>
        <w:pStyle w:val="1"/>
        <w:spacing w:line="262" w:lineRule="auto"/>
        <w:ind w:left="140" w:firstLine="0"/>
      </w:pPr>
      <w:r>
        <w:t xml:space="preserve">3.Прочтите отрывок из сочинения историка В.О.Ключевского и укажите чье </w:t>
      </w:r>
      <w:proofErr w:type="gramStart"/>
      <w:r>
        <w:t>царствование</w:t>
      </w:r>
      <w:proofErr w:type="gramEnd"/>
      <w:r>
        <w:t xml:space="preserve"> характеризует историк:</w:t>
      </w:r>
    </w:p>
    <w:p w:rsidR="006C4745" w:rsidRDefault="006C4745" w:rsidP="006C4745">
      <w:pPr>
        <w:pStyle w:val="1"/>
        <w:spacing w:line="262" w:lineRule="auto"/>
        <w:ind w:left="140"/>
      </w:pPr>
      <w:r>
        <w:t xml:space="preserve">«При доброте и мягкости характера это уважение к человеческому достоинству в подданном производило обаятельное действие на </w:t>
      </w:r>
      <w:proofErr w:type="gramStart"/>
      <w:r>
        <w:t>своих</w:t>
      </w:r>
      <w:proofErr w:type="gramEnd"/>
      <w:r>
        <w:t xml:space="preserve"> и чужих и заслужило ему прозвище «тишайшего паря». Иностранцы не могли надивиться тому, что этот царь при беспредельной власти своей нал народом</w:t>
      </w:r>
      <w:proofErr w:type="gramStart"/>
      <w:r>
        <w:t xml:space="preserve"> ,</w:t>
      </w:r>
      <w:proofErr w:type="gramEnd"/>
      <w:r>
        <w:t xml:space="preserve"> привыкшим к полному рабству, не посягнул ни на чье имущество, ни чью жизнь, ни на чью честь»</w:t>
      </w:r>
    </w:p>
    <w:p w:rsidR="006C4745" w:rsidRDefault="006C4745" w:rsidP="006C4745">
      <w:pPr>
        <w:pStyle w:val="1"/>
        <w:numPr>
          <w:ilvl w:val="0"/>
          <w:numId w:val="4"/>
        </w:numPr>
        <w:tabs>
          <w:tab w:val="left" w:pos="1350"/>
        </w:tabs>
        <w:spacing w:line="262" w:lineRule="auto"/>
        <w:ind w:firstLine="920"/>
      </w:pPr>
      <w:r>
        <w:t>Алексею Михайловичу б) Петру Алексеевичу</w:t>
      </w:r>
    </w:p>
    <w:p w:rsidR="006C4745" w:rsidRDefault="006C4745" w:rsidP="006C4745">
      <w:pPr>
        <w:pStyle w:val="1"/>
        <w:numPr>
          <w:ilvl w:val="0"/>
          <w:numId w:val="4"/>
        </w:numPr>
        <w:tabs>
          <w:tab w:val="left" w:pos="1336"/>
          <w:tab w:val="left" w:pos="4410"/>
        </w:tabs>
        <w:spacing w:line="262" w:lineRule="auto"/>
        <w:ind w:firstLine="920"/>
      </w:pPr>
      <w:r>
        <w:t>Павлу Петровичу</w:t>
      </w:r>
      <w:r>
        <w:tab/>
        <w:t>г) Петру Федоровичу</w:t>
      </w:r>
    </w:p>
    <w:p w:rsidR="006C4745" w:rsidRDefault="006C4745" w:rsidP="006C4745">
      <w:pPr>
        <w:pStyle w:val="1"/>
        <w:spacing w:after="280" w:line="269" w:lineRule="auto"/>
        <w:ind w:firstLine="0"/>
        <w:jc w:val="center"/>
        <w:rPr>
          <w:b/>
          <w:bCs/>
        </w:rPr>
      </w:pPr>
    </w:p>
    <w:p w:rsidR="00000000" w:rsidRDefault="006C474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4F48"/>
    <w:multiLevelType w:val="multilevel"/>
    <w:tmpl w:val="96F848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31D83"/>
    <w:multiLevelType w:val="multilevel"/>
    <w:tmpl w:val="AE78E29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D06E21"/>
    <w:multiLevelType w:val="multilevel"/>
    <w:tmpl w:val="7280F8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F8D26C9"/>
    <w:multiLevelType w:val="multilevel"/>
    <w:tmpl w:val="5EB6FC5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>
    <w:useFELayout/>
  </w:compat>
  <w:rsids>
    <w:rsidRoot w:val="006C4745"/>
    <w:rsid w:val="006C4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C4745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6C4745"/>
    <w:pPr>
      <w:widowControl w:val="0"/>
      <w:spacing w:after="0" w:line="257" w:lineRule="auto"/>
      <w:ind w:firstLine="2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2024</Characters>
  <Application>Microsoft Office Word</Application>
  <DocSecurity>0</DocSecurity>
  <Lines>16</Lines>
  <Paragraphs>4</Paragraphs>
  <ScaleCrop>false</ScaleCrop>
  <Company>Microsoft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2025-04-04T09:48:00Z</dcterms:created>
  <dcterms:modified xsi:type="dcterms:W3CDTF">2025-04-04T09:49:00Z</dcterms:modified>
</cp:coreProperties>
</file>