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70C77">
      <w:pPr>
        <w:pageBreakBefore/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ФОРМИРОВАНИЯ УНИВЕРСАЛЬНЫХ УЧЕБНЫХ ДЕЙСТВИЙ </w:t>
      </w:r>
    </w:p>
    <w:p w14:paraId="5A9DA79C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0B841C">
      <w:pPr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ценностных ориентиров содержания образования при получении НОО</w:t>
      </w:r>
    </w:p>
    <w:p w14:paraId="33BD913B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Программа формирования УУД устанавливает ценностные ориентиры начального общего образования данной группы обучающихся; определяет состав и характеристики универсальных учебных действий, доступных для освоения обучающимися с ЗПР в младшем школьном возрасте; выявляет связь УУД с содержанием учебных предметов, курсов коррекционно-развивающей области.</w:t>
      </w:r>
    </w:p>
    <w:p w14:paraId="09DF6F51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Формирование УУД выступает основой реализации ценностных ориентиров начального общего образования в единстве процессов обучения и воспитания, познавательного и личностного развития обучающихся.</w:t>
      </w:r>
    </w:p>
    <w:p w14:paraId="493F78D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Ценностными ориентирами начального общего образования выступают:</w:t>
      </w:r>
    </w:p>
    <w:p w14:paraId="040D674C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формирование основ гражданской идентичности личности на основе:</w:t>
      </w:r>
    </w:p>
    <w:p w14:paraId="14F04C3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14:paraId="15E8655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14:paraId="7C22B6A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формирование психологических условий развития общения, сотрудничества на основе:</w:t>
      </w:r>
    </w:p>
    <w:p w14:paraId="5C89A9C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проявления доброжелательности, доверия и внимания к людям, готовности к сотрудничеству и дружбе, оказанию помощи тем, кто в ней нуждается;</w:t>
      </w:r>
    </w:p>
    <w:p w14:paraId="4A0109FB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уважения к окружающим -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14:paraId="0645E50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адекватного использования компенсаторных способов для решения различных коммуникативных задач;</w:t>
      </w:r>
    </w:p>
    <w:p w14:paraId="253AD21C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опоры на опыт взаимодействия со сверстниками;</w:t>
      </w:r>
    </w:p>
    <w:p w14:paraId="3E64B211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развитие ценностно-смысловой сферы личности на основе общечеловеческих принципов нравственности и гуманизма:</w:t>
      </w:r>
    </w:p>
    <w:p w14:paraId="24C81C3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принятия и уважения ценностей семьи, образовательной организации, коллектива и стремления следовать им;</w:t>
      </w:r>
    </w:p>
    <w:p w14:paraId="597D979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ориентации на оценку собственных поступков, развития этических чувств (стыда, вины, совести) как регуляторов морального поведения;</w:t>
      </w:r>
    </w:p>
    <w:p w14:paraId="652190B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личностного самоопределения в учебной, социально-бытовой деятельности;</w:t>
      </w:r>
    </w:p>
    <w:p w14:paraId="37B988F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восприятия «образа Я» как субъекта учебной деятельности;</w:t>
      </w:r>
    </w:p>
    <w:p w14:paraId="4A03A7E1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внутренней позиции к самостоятельности и активности;</w:t>
      </w:r>
    </w:p>
    <w:p w14:paraId="4D80B2F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развития эстетических чувств;</w:t>
      </w:r>
    </w:p>
    <w:p w14:paraId="25659D6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развитие умения учиться на основе:</w:t>
      </w:r>
    </w:p>
    <w:p w14:paraId="1BAED9DB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развития познавательных интересов, инициативы и любознательности, мотивов познания и творчества;</w:t>
      </w:r>
    </w:p>
    <w:p w14:paraId="5423318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формирования умения учиться и способности к организации своей деятельности (планированию, контролю, оценке);</w:t>
      </w:r>
    </w:p>
    <w:p w14:paraId="36DB448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развитие самостоятельности, инициативы и ответственности личности на основе:</w:t>
      </w:r>
    </w:p>
    <w:p w14:paraId="75A62AD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формирования самоуважения и эмоционально-положительного отношения к себе и к окружающим, готовности открыто выражать и отстаивать свою позицию, критичности к своим поступкам и умения адекватно их оценивать;</w:t>
      </w:r>
    </w:p>
    <w:p w14:paraId="3C93A5C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развития готовности к самостоятельным поступкам и действиям, ответственности за их результаты;</w:t>
      </w:r>
    </w:p>
    <w:p w14:paraId="68AAACF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формирования целеустремлённости и настойчивости в достижении целей, готовности к преодолению трудностей, жизненного оптимизма;</w:t>
      </w:r>
    </w:p>
    <w:p w14:paraId="75C03D49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формирования умения противостоять действиям и ситуациям,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14:paraId="66F11F25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71E0DDB1">
      <w:pPr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Связь универсальных учебных действий с содержанием учебных предметов</w:t>
      </w:r>
    </w:p>
    <w:p w14:paraId="3803AB7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Формирование УУД, обеспечивающих решение задач общекультурного, ценностно-личностного, познавательного развития обучающихся с ЗПР, реализуется в рамках целостного образовательного процесса в ходе изучения системы учебных предметов и курсов коррекционно-развивающей области, в условиях внеурочной и внешкольной деятельности.</w:t>
      </w:r>
    </w:p>
    <w:p w14:paraId="34BA593B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На уровне начального общего образования формирование УУД осуществляется на таких предметах, как «Русский язык», «Литературное чтение», «Английский язык», «Математика», «Окружающий мир (человек, природа, общество)», «Музыка», «Изобразительное искусство», «Технология (труд)», «Физическая культура» .</w:t>
      </w:r>
    </w:p>
    <w:p w14:paraId="63F7CA3C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Каждый учебный предмет раскрывает определённые возможности для формирования УУД.</w:t>
      </w:r>
    </w:p>
    <w:p w14:paraId="3A31F7ED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b/>
          <w:i/>
          <w:sz w:val="28"/>
          <w:szCs w:val="28"/>
        </w:rPr>
      </w:pPr>
      <w:r>
        <w:rPr>
          <w:rFonts w:ascii="Times New Roman CYR" w:hAnsi="Times New Roman CYR" w:cs="Times New Roman CYR"/>
          <w:i/>
          <w:sz w:val="28"/>
          <w:szCs w:val="28"/>
        </w:rPr>
        <w:t>Цель развития обучающихся на уровне НОО реализуется через установление связи и взаимодействия между освоением предметного содержания обучения и достижениями обучающегося в области метапредметных результатов.</w:t>
      </w:r>
    </w:p>
    <w:p w14:paraId="0E3BCF47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i/>
          <w:sz w:val="28"/>
          <w:szCs w:val="28"/>
        </w:rPr>
        <w:t>Это взаимодействие проявляется в следующем:</w:t>
      </w:r>
    </w:p>
    <w:p w14:paraId="1E2F35F8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предметные знания, умения и способы деятельности являются содержательной основой становления УУД;</w:t>
      </w:r>
    </w:p>
    <w:p w14:paraId="72C9A77F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i/>
          <w:sz w:val="28"/>
          <w:szCs w:val="28"/>
        </w:rPr>
        <w:t>развивающиеся УУД обеспечивают протекание учебного процесса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i/>
          <w:sz w:val="28"/>
          <w:szCs w:val="28"/>
        </w:rPr>
        <w:t xml:space="preserve">как активной инициативной поисково-исследовательской деятельности </w:t>
      </w:r>
      <w:r>
        <w:rPr>
          <w:rFonts w:ascii="Times New Roman CYR" w:hAnsi="Times New Roman CYR" w:cs="Times New Roman CYR"/>
          <w:sz w:val="28"/>
          <w:szCs w:val="28"/>
        </w:rPr>
        <w:t>на основе применения различных интеллектуальных процессов, прежде всего теоретического мышления, связной речи и воображения, в т.ч. в условиях дистанционного обучения (в условиях неконтактного информационного взаимодействия с субъектами образовательного процесса);</w:t>
      </w:r>
    </w:p>
    <w:p w14:paraId="08BDCED2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i/>
          <w:sz w:val="28"/>
          <w:szCs w:val="28"/>
        </w:rPr>
        <w:t>под влиянием УУД складывается новый стиль познавательной деятельности:</w:t>
      </w:r>
      <w:r>
        <w:rPr>
          <w:rFonts w:ascii="Times New Roman CYR" w:hAnsi="Times New Roman CYR" w:cs="Times New Roman CYR"/>
          <w:sz w:val="28"/>
          <w:szCs w:val="28"/>
        </w:rPr>
        <w:t xml:space="preserve"> универсальность как качественная характеристика любого учебного действия и составляющих его операций, что позволяет обучающемуся использовать освоенные способы действий на любом предметном содержании, в т.ч. представленного в виде экранных (виртуальных) моделей изучаемых объектов, сюжетов, процессов, что положительно отражается на качестве изучения учебных предметов;</w:t>
      </w:r>
    </w:p>
    <w:p w14:paraId="7AD44693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i/>
          <w:sz w:val="28"/>
          <w:szCs w:val="28"/>
        </w:rPr>
        <w:t>построение учебного процесса с учётом реализации цели формирования УУД способствует снижению доли репродуктивного обучения</w:t>
      </w:r>
      <w:r>
        <w:rPr>
          <w:rFonts w:ascii="Times New Roman CYR" w:hAnsi="Times New Roman CYR" w:cs="Times New Roman CYR"/>
          <w:sz w:val="28"/>
          <w:szCs w:val="28"/>
        </w:rPr>
        <w:t>, создающего риски, которые нарушают успешность развития обучающегося и формирует способности к вариативному восприятию предметного содержания в условиях реального и виртуального представления экранных (виртуальных) моделей изучаемых объектов, сюжетов, процессов.</w:t>
      </w:r>
    </w:p>
    <w:p w14:paraId="00D18678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5E2FE82B">
      <w:pPr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личностных, регулятивных, познавательных, коммуникативных универсальных учебных действий обучающихся с ОВЗ</w:t>
      </w:r>
    </w:p>
    <w:p w14:paraId="17F44F6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Личностные результаты включают:</w:t>
      </w:r>
    </w:p>
    <w:p w14:paraId="62A84FE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внутреннюю позицию обучающегося на уровне положительного отношения к школе, ориентацию на содержательные моменты школьной действительности и принятия образца «хорошего ученика»;</w:t>
      </w:r>
    </w:p>
    <w:p w14:paraId="4723997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мотивационную основу учебной деятельности, включающую социальные, учебно-познавательные и внешние мотивы;</w:t>
      </w:r>
    </w:p>
    <w:p w14:paraId="56649F0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учебно-познавательный интерес к учебному материалу;</w:t>
      </w:r>
    </w:p>
    <w:p w14:paraId="004729F8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ориентацию на понимание причин успеха или неуспеха в учебной деятельности, на понимание оценок учителей, сверстников, родителей (законных представителей);</w:t>
      </w:r>
    </w:p>
    <w:p w14:paraId="1FD71D4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способность к оценке своей учебной деятельности;</w:t>
      </w:r>
    </w:p>
    <w:p w14:paraId="284192DB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способность к осмыслению социального окружения, своего места в нем, принятия соответствующих возрасту ценностей и социальных ролей;</w:t>
      </w:r>
    </w:p>
    <w:p w14:paraId="3B0E0B9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знание основных моральных норм и ориентацию на их выполнение;</w:t>
      </w:r>
    </w:p>
    <w:p w14:paraId="13BD29B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установку на здоровый образ жизни и её реализацию в реальном поведении и поступках;</w:t>
      </w:r>
    </w:p>
    <w:p w14:paraId="3F014423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ориентацию на самостоятельность, активность, социально-бытовую независимость в доступных видах деятельности;</w:t>
      </w:r>
    </w:p>
    <w:p w14:paraId="4B7E773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принятие ценности природного мира, готовность следовать в своей деятельности нормам природоохранного, нерасточительного, здоровьесберегающего поведения;</w:t>
      </w:r>
    </w:p>
    <w:p w14:paraId="6A02F8D4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развитие чувство прекрасного и эстетического чувства на основе знакомства с мировой и отечественной художественной культурой;</w:t>
      </w:r>
    </w:p>
    <w:p w14:paraId="4827F5B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овладение доступными видами искусства.</w:t>
      </w:r>
    </w:p>
    <w:p w14:paraId="794609A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Регулятивные УУД представлены следующими умениями:</w:t>
      </w:r>
    </w:p>
    <w:p w14:paraId="08A1B03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принимать и сохранять учебную задачу;</w:t>
      </w:r>
    </w:p>
    <w:p w14:paraId="422BF49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учитывать выделенные учителем ориентиры - действия в новом учебном материале в сотрудничестве с учителем;</w:t>
      </w:r>
    </w:p>
    <w:p w14:paraId="6C0ABA0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14:paraId="085BCB4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осуществлять итоговый и пошаговый контроль по результату;</w:t>
      </w:r>
    </w:p>
    <w:p w14:paraId="326F3C6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14:paraId="3A7A448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адекватно воспринимать предложения и оценку педагогических работников, других обучающихся, родителей (законных представителей) и других людей;</w:t>
      </w:r>
    </w:p>
    <w:p w14:paraId="4739CD04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адекватно использовать все анализаторы для формирования компенсаторных способов деятельности; различать способ и результат действия;</w:t>
      </w:r>
    </w:p>
    <w:p w14:paraId="759F609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вносить необходимые коррективы в действие после его завершения на основе его оценки и учёта характера сделанных ошибок,</w:t>
      </w:r>
    </w:p>
    <w:p w14:paraId="48EF96C4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использовать регулирующую и контролирующую функцию зрения в бытовой и учебной деятельности;</w:t>
      </w:r>
    </w:p>
    <w:p w14:paraId="3D306F44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осуществлять алгоритмизацию действий как основу компенсации.</w:t>
      </w:r>
    </w:p>
    <w:p w14:paraId="1A9311D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Познавательные УУД представлены следующими умениями: </w:t>
      </w:r>
    </w:p>
    <w:p w14:paraId="7A81C18E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>осуществлять поиск необходимой информации для выполнения учебных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заданий, с использованием учебной литературы, энциклопедий, справочников (включая электронные, цифровые), в открытом информационном пространстве;</w:t>
      </w:r>
    </w:p>
    <w:p w14:paraId="295147BB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осуществлять запись (фиксацию) выборочной информации, об окружающем мире и о себе самом, в том числе с помощью инструментов ИКТ;</w:t>
      </w:r>
    </w:p>
    <w:p w14:paraId="77275AB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использовать знаково-символические средства, в том числе модели и схемы, для решения задач;</w:t>
      </w:r>
    </w:p>
    <w:p w14:paraId="39C9A4C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строить сообщения в устной и письменной форме;</w:t>
      </w:r>
    </w:p>
    <w:p w14:paraId="4791D1F3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ориентироваться на разнообразие способов решения задач;</w:t>
      </w:r>
    </w:p>
    <w:p w14:paraId="514F051F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14:paraId="2F43D603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осуществлять аналитико-синтетическую деятельность (сравнение, сериацию и классификацию), выбирая основания и критерии для указанных логических операций;</w:t>
      </w:r>
    </w:p>
    <w:p w14:paraId="1CCC5FB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устанавливать причинно-следственные связи в изучаемом круге явлений;</w:t>
      </w:r>
    </w:p>
    <w:p w14:paraId="379E6218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14:paraId="28B9D41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устанавливать аналогии;</w:t>
      </w:r>
    </w:p>
    <w:p w14:paraId="30C984CB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адекватно использовать информационно-познавательную и ориентировочно-поисковую роль зрения;</w:t>
      </w:r>
    </w:p>
    <w:p w14:paraId="5F13697B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владеть компенсаторными способами познавательной деятельности.</w:t>
      </w:r>
    </w:p>
    <w:p w14:paraId="58E7751E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Коммуникативные УУД представлены следующими умениями:</w:t>
      </w:r>
    </w:p>
    <w:p w14:paraId="02A8550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 средства и инструменты ИКТ и дистанционного общения;</w:t>
      </w:r>
    </w:p>
    <w:p w14:paraId="3F2AE228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формулировать собственное мнение и позицию;</w:t>
      </w:r>
    </w:p>
    <w:p w14:paraId="7C6E9828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задавать вопросы, необходимые для организации собственной деятельности и сотрудничества с партнёром;</w:t>
      </w:r>
    </w:p>
    <w:p w14:paraId="23F5770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научится адекватно использовать компенсаторные способы, зрительное восприятие для решения различных коммуникативных задач;</w:t>
      </w:r>
    </w:p>
    <w:p w14:paraId="595027CA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использовать невербальные средства общения для взаимодействия с партнером.</w:t>
      </w:r>
    </w:p>
    <w:p w14:paraId="7D4DAD16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7D20A3C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Типовые задачи формирования личностных, регулятивных, познавательных, коммуникативных универсальных учебных действий</w:t>
      </w:r>
    </w:p>
    <w:p w14:paraId="711F35EF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Задачи на формирование УУД строятся как на материале учебных предметов, так и на практических ситуациях, встречающихся в жизни обучающегося и имеющих для него значение.</w:t>
      </w:r>
    </w:p>
    <w:p w14:paraId="34970A8D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i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В начальной школе используются типовые задачи, способствующие формированию всех групп УУД.</w:t>
      </w:r>
    </w:p>
    <w:p w14:paraId="2667CA41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i/>
          <w:color w:val="00000A"/>
          <w:kern w:val="1"/>
          <w:sz w:val="28"/>
          <w:szCs w:val="28"/>
        </w:rPr>
        <w:t>1. Задачи, формирующие личностные универсальные учебные действия:</w:t>
      </w:r>
    </w:p>
    <w:p w14:paraId="041022FC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- на личностное самоопределение;</w:t>
      </w:r>
    </w:p>
    <w:p w14:paraId="390B1498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- на развитие Я-концепции;</w:t>
      </w:r>
    </w:p>
    <w:p w14:paraId="680476DC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- на смыслообразование;</w:t>
      </w:r>
    </w:p>
    <w:p w14:paraId="404B3EC8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- на мотивацию;</w:t>
      </w:r>
    </w:p>
    <w:p w14:paraId="74627A48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i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- на нравственно-этическое оценивание.</w:t>
      </w:r>
    </w:p>
    <w:p w14:paraId="6C875525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spacing w:val="-2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i/>
          <w:color w:val="00000A"/>
          <w:kern w:val="1"/>
          <w:sz w:val="28"/>
          <w:szCs w:val="28"/>
        </w:rPr>
        <w:t>2. Задачи, формирующие коммуникативные универсальные учебные действия:</w:t>
      </w:r>
    </w:p>
    <w:p w14:paraId="5B7B6132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spacing w:val="-2"/>
          <w:kern w:val="1"/>
          <w:sz w:val="28"/>
          <w:szCs w:val="28"/>
        </w:rPr>
        <w:t>- на планирование учебного сотрудничества с учителем и свер</w:t>
      </w:r>
      <w:r>
        <w:rPr>
          <w:rFonts w:ascii="Times New Roman" w:hAnsi="Times New Roman" w:eastAsia="Arial Unicode MS" w:cs="Times New Roman"/>
          <w:kern w:val="1"/>
          <w:sz w:val="28"/>
          <w:szCs w:val="28"/>
        </w:rPr>
        <w:t>стниками;</w:t>
      </w:r>
    </w:p>
    <w:p w14:paraId="5D0F155D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spacing w:val="2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инициативное сотрудничество в поиске и сборе информации;</w:t>
      </w:r>
    </w:p>
    <w:p w14:paraId="10636EA5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spacing w:val="2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spacing w:val="2"/>
          <w:kern w:val="1"/>
          <w:sz w:val="28"/>
          <w:szCs w:val="28"/>
        </w:rPr>
        <w:t>- на разрешение конфликтов</w:t>
      </w:r>
      <w:r>
        <w:rPr>
          <w:rFonts w:ascii="Times New Roman" w:hAnsi="Times New Roman" w:eastAsia="Arial Unicode MS" w:cs="Times New Roman"/>
          <w:kern w:val="1"/>
          <w:sz w:val="28"/>
          <w:szCs w:val="28"/>
        </w:rPr>
        <w:t>;</w:t>
      </w:r>
    </w:p>
    <w:p w14:paraId="61350839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spacing w:val="2"/>
          <w:kern w:val="1"/>
          <w:sz w:val="28"/>
          <w:szCs w:val="28"/>
        </w:rPr>
        <w:t>- на управление поведением партнёра</w:t>
      </w:r>
      <w:r>
        <w:rPr>
          <w:rFonts w:ascii="Times New Roman" w:hAnsi="Times New Roman" w:eastAsia="Arial Unicode MS" w:cs="Times New Roman"/>
          <w:kern w:val="1"/>
          <w:sz w:val="28"/>
          <w:szCs w:val="28"/>
        </w:rPr>
        <w:t>;</w:t>
      </w:r>
    </w:p>
    <w:p w14:paraId="5346E6B9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 xml:space="preserve">- на формирование умения с достаточной полнотой и точностью выражать свои мысли в соответствии с задачами и условиями коммуникации; </w:t>
      </w:r>
    </w:p>
    <w:p w14:paraId="78A0CBF7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i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формирование и развитие монологической и диалогической форм</w:t>
      </w:r>
      <w:r>
        <w:rPr>
          <w:rFonts w:ascii="Times New Roman" w:hAnsi="Times New Roman" w:eastAsia="Arial Unicode MS" w:cs="Times New Roman"/>
          <w:spacing w:val="2"/>
          <w:kern w:val="1"/>
          <w:sz w:val="28"/>
          <w:szCs w:val="28"/>
        </w:rPr>
        <w:t xml:space="preserve"> речи</w:t>
      </w:r>
      <w:r>
        <w:rPr>
          <w:rFonts w:ascii="Times New Roman" w:hAnsi="Times New Roman" w:eastAsia="Arial Unicode MS" w:cs="Times New Roman"/>
          <w:kern w:val="1"/>
          <w:sz w:val="28"/>
          <w:szCs w:val="28"/>
        </w:rPr>
        <w:t>.</w:t>
      </w:r>
    </w:p>
    <w:p w14:paraId="143D6148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i/>
          <w:color w:val="00000A"/>
          <w:kern w:val="1"/>
          <w:sz w:val="28"/>
          <w:szCs w:val="28"/>
        </w:rPr>
        <w:t>3. Задачи, формирующие познавательные универсальные учебные действия:</w:t>
      </w:r>
    </w:p>
    <w:p w14:paraId="7142AE88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spacing w:val="-2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самостоятельное выделение и формулирование познавательной цели;</w:t>
      </w:r>
    </w:p>
    <w:p w14:paraId="32C282A2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spacing w:val="-2"/>
          <w:kern w:val="1"/>
          <w:sz w:val="28"/>
          <w:szCs w:val="28"/>
        </w:rPr>
        <w:t>- на поиск и выделение необходимой информации, в том числе решение практических и познавательных задач с использованием общедоступных в начальной школе источников информации и инструментов ИКТ;</w:t>
      </w:r>
    </w:p>
    <w:p w14:paraId="19B606C0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структурирование знаний;</w:t>
      </w:r>
    </w:p>
    <w:p w14:paraId="14F0A7A4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spacing w:val="2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осознанное и произвольное построение речевого высказывания в устной и письменной форме;</w:t>
      </w:r>
    </w:p>
    <w:p w14:paraId="22B81421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spacing w:val="-4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spacing w:val="2"/>
          <w:kern w:val="1"/>
          <w:sz w:val="28"/>
          <w:szCs w:val="28"/>
        </w:rPr>
        <w:t>- на выбор наиболее эффективных способов решения</w:t>
      </w:r>
      <w:r>
        <w:rPr>
          <w:rFonts w:ascii="Times New Roman" w:hAnsi="Times New Roman" w:eastAsia="Arial Unicode MS" w:cs="Times New Roman"/>
          <w:spacing w:val="-2"/>
          <w:kern w:val="1"/>
          <w:sz w:val="28"/>
          <w:szCs w:val="28"/>
        </w:rPr>
        <w:t xml:space="preserve"> практических и познавательных</w:t>
      </w:r>
      <w:r>
        <w:rPr>
          <w:rFonts w:ascii="Times New Roman" w:hAnsi="Times New Roman" w:eastAsia="Arial Unicode MS" w:cs="Times New Roman"/>
          <w:spacing w:val="2"/>
          <w:kern w:val="1"/>
          <w:sz w:val="28"/>
          <w:szCs w:val="28"/>
        </w:rPr>
        <w:t xml:space="preserve"> задач </w:t>
      </w:r>
      <w:r>
        <w:rPr>
          <w:rFonts w:ascii="Times New Roman" w:hAnsi="Times New Roman" w:eastAsia="Arial Unicode MS" w:cs="Times New Roman"/>
          <w:kern w:val="1"/>
          <w:sz w:val="28"/>
          <w:szCs w:val="28"/>
        </w:rPr>
        <w:t>в зависимости от конкретных условий;</w:t>
      </w:r>
    </w:p>
    <w:p w14:paraId="40EB2F43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spacing w:val="-4"/>
          <w:kern w:val="1"/>
          <w:sz w:val="28"/>
          <w:szCs w:val="28"/>
        </w:rPr>
        <w:t>- на рефлексию способов и условий действия, контроль и оцен</w:t>
      </w:r>
      <w:r>
        <w:rPr>
          <w:rFonts w:ascii="Times New Roman" w:hAnsi="Times New Roman" w:eastAsia="Arial Unicode MS" w:cs="Times New Roman"/>
          <w:kern w:val="1"/>
          <w:sz w:val="28"/>
          <w:szCs w:val="28"/>
        </w:rPr>
        <w:t>ку процесса и результатов деятельности;</w:t>
      </w:r>
    </w:p>
    <w:p w14:paraId="1BFBF830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смысловое чтение</w:t>
      </w:r>
      <w:r>
        <w:rPr>
          <w:rFonts w:ascii="Times New Roman" w:hAnsi="Times New Roman" w:eastAsia="Arial Unicode MS" w:cs="Times New Roman"/>
          <w:spacing w:val="-4"/>
          <w:kern w:val="1"/>
          <w:sz w:val="28"/>
          <w:szCs w:val="28"/>
        </w:rPr>
        <w:t>;</w:t>
      </w:r>
    </w:p>
    <w:p w14:paraId="4755AC96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моделирование;</w:t>
      </w:r>
    </w:p>
    <w:p w14:paraId="26B6F4A5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spacing w:val="2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преобразование моделей;</w:t>
      </w:r>
    </w:p>
    <w:p w14:paraId="311E9493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spacing w:val="2"/>
          <w:kern w:val="1"/>
          <w:sz w:val="28"/>
          <w:szCs w:val="28"/>
        </w:rPr>
        <w:t>- на анализ объектов с целью выделения их признаков</w:t>
      </w:r>
      <w:r>
        <w:rPr>
          <w:rFonts w:ascii="Times New Roman" w:hAnsi="Times New Roman" w:eastAsia="Arial Unicode MS" w:cs="Times New Roman"/>
          <w:kern w:val="1"/>
          <w:sz w:val="28"/>
          <w:szCs w:val="28"/>
        </w:rPr>
        <w:t>;</w:t>
      </w:r>
    </w:p>
    <w:p w14:paraId="7B068DA8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синтез;</w:t>
      </w:r>
    </w:p>
    <w:p w14:paraId="177B573A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выбор оснований и критериев для сравнения, сериации, классификации объектов;</w:t>
      </w:r>
    </w:p>
    <w:p w14:paraId="39C86C54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spacing w:val="2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подведение под понятие, выведение следствий;</w:t>
      </w:r>
    </w:p>
    <w:p w14:paraId="5BBE51C7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spacing w:val="2"/>
          <w:kern w:val="1"/>
          <w:sz w:val="28"/>
          <w:szCs w:val="28"/>
        </w:rPr>
        <w:t>- на установление причинно</w:t>
      </w:r>
      <w:r>
        <w:rPr>
          <w:rFonts w:ascii="Times New Roman" w:hAnsi="Times New Roman" w:eastAsia="Arial Unicode MS" w:cs="Times New Roman"/>
          <w:spacing w:val="2"/>
          <w:kern w:val="1"/>
          <w:sz w:val="28"/>
          <w:szCs w:val="28"/>
        </w:rPr>
        <w:softHyphen/>
      </w:r>
      <w:r>
        <w:rPr>
          <w:rFonts w:ascii="Times New Roman" w:hAnsi="Times New Roman" w:eastAsia="Arial Unicode MS" w:cs="Times New Roman"/>
          <w:spacing w:val="2"/>
          <w:kern w:val="1"/>
          <w:sz w:val="28"/>
          <w:szCs w:val="28"/>
        </w:rPr>
        <w:t>следственных связей, представ</w:t>
      </w:r>
      <w:r>
        <w:rPr>
          <w:rFonts w:ascii="Times New Roman" w:hAnsi="Times New Roman" w:eastAsia="Arial Unicode MS" w:cs="Times New Roman"/>
          <w:kern w:val="1"/>
          <w:sz w:val="28"/>
          <w:szCs w:val="28"/>
        </w:rPr>
        <w:t>ление цепочек объектов и явлений;</w:t>
      </w:r>
    </w:p>
    <w:p w14:paraId="7B54A170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построение логической цепочки рассуждений, анализ истинности утверждений;</w:t>
      </w:r>
    </w:p>
    <w:p w14:paraId="6350E1EA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доказательство;</w:t>
      </w:r>
    </w:p>
    <w:p w14:paraId="460F8ED0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выдвижение гипотез и их обоснование;</w:t>
      </w:r>
    </w:p>
    <w:p w14:paraId="23BE3274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spacing w:val="-4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формулирование проблемы;</w:t>
      </w:r>
    </w:p>
    <w:p w14:paraId="6446600F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i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spacing w:val="-4"/>
          <w:kern w:val="1"/>
          <w:sz w:val="28"/>
          <w:szCs w:val="28"/>
        </w:rPr>
        <w:t xml:space="preserve">- на самостоятельное создание </w:t>
      </w:r>
      <w:r>
        <w:rPr>
          <w:rFonts w:ascii="Times New Roman" w:hAnsi="Times New Roman" w:eastAsia="Arial Unicode MS" w:cs="Times New Roman"/>
          <w:kern w:val="1"/>
          <w:sz w:val="28"/>
          <w:szCs w:val="28"/>
        </w:rPr>
        <w:t>алгоритмов (</w:t>
      </w:r>
      <w:r>
        <w:rPr>
          <w:rFonts w:ascii="Times New Roman" w:hAnsi="Times New Roman" w:eastAsia="Arial Unicode MS" w:cs="Times New Roman"/>
          <w:spacing w:val="-4"/>
          <w:kern w:val="1"/>
          <w:sz w:val="28"/>
          <w:szCs w:val="28"/>
        </w:rPr>
        <w:t>способов)</w:t>
      </w:r>
      <w:r>
        <w:rPr>
          <w:rFonts w:ascii="Times New Roman" w:hAnsi="Times New Roman" w:eastAsia="Arial Unicode MS" w:cs="Times New Roman"/>
          <w:kern w:val="1"/>
          <w:sz w:val="28"/>
          <w:szCs w:val="28"/>
        </w:rPr>
        <w:t xml:space="preserve"> деятельности при решении</w:t>
      </w:r>
      <w:r>
        <w:rPr>
          <w:rFonts w:ascii="Times New Roman" w:hAnsi="Times New Roman" w:eastAsia="Arial Unicode MS" w:cs="Times New Roman"/>
          <w:spacing w:val="-4"/>
          <w:kern w:val="1"/>
          <w:sz w:val="28"/>
          <w:szCs w:val="28"/>
        </w:rPr>
        <w:t xml:space="preserve"> проблем твор</w:t>
      </w:r>
      <w:r>
        <w:rPr>
          <w:rFonts w:ascii="Times New Roman" w:hAnsi="Times New Roman" w:eastAsia="Arial Unicode MS" w:cs="Times New Roman"/>
          <w:kern w:val="1"/>
          <w:sz w:val="28"/>
          <w:szCs w:val="28"/>
        </w:rPr>
        <w:t>ческого и поискового характера.</w:t>
      </w:r>
    </w:p>
    <w:p w14:paraId="49454CA9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i/>
          <w:color w:val="00000A"/>
          <w:kern w:val="1"/>
          <w:sz w:val="28"/>
          <w:szCs w:val="28"/>
        </w:rPr>
        <w:t>4. Задачи, формирующие регулятивные универсальные учебные действия:</w:t>
      </w:r>
    </w:p>
    <w:p w14:paraId="2BA722C6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целеполагание;</w:t>
      </w:r>
    </w:p>
    <w:p w14:paraId="7E7F2E8F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планирование;</w:t>
      </w:r>
    </w:p>
    <w:p w14:paraId="6658E380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прогнозирование;</w:t>
      </w:r>
    </w:p>
    <w:p w14:paraId="674ED71E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контроль в форме соотнесения способа действия и его результата с заданным эталоном с целью обнаружения отклонений и отличий от эталона;</w:t>
      </w:r>
    </w:p>
    <w:p w14:paraId="38741758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коррекцию как внесение необходимых дополнений и корректив в план и способ действия в случае расхождения эталона, реального действия и его результата с учётом оценки этого результата самим обучающимся, учителем, другими обучающимися;</w:t>
      </w:r>
    </w:p>
    <w:p w14:paraId="7F4912C8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spacing w:val="4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kern w:val="1"/>
          <w:sz w:val="28"/>
          <w:szCs w:val="28"/>
        </w:rPr>
        <w:t>- на оценку - выделение и осознание обучающимся того, что им уже усвоено и что ему ещё нужно усвоить, осознание качества и уровня усвоения; объективная оценка личных результатов работы;</w:t>
      </w:r>
    </w:p>
    <w:p w14:paraId="00265A25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Arial Unicode MS" w:cs="Times New Roman"/>
          <w:spacing w:val="4"/>
          <w:kern w:val="1"/>
          <w:sz w:val="28"/>
          <w:szCs w:val="28"/>
        </w:rPr>
        <w:t xml:space="preserve">- на саморегуляцию как способность к мобилизации сил и </w:t>
      </w:r>
      <w:r>
        <w:rPr>
          <w:rFonts w:ascii="Times New Roman" w:hAnsi="Times New Roman" w:eastAsia="Arial Unicode MS" w:cs="Times New Roman"/>
          <w:kern w:val="1"/>
          <w:sz w:val="28"/>
          <w:szCs w:val="28"/>
        </w:rPr>
        <w:t>энергии, волевому усилию (выбору в ситуации мотивационного конфликта) и преодолению препятствий для достижения цели.</w:t>
      </w:r>
    </w:p>
    <w:p w14:paraId="748727D1">
      <w:p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B63B09">
      <w:pPr>
        <w:spacing w:after="0" w:line="100" w:lineRule="atLeast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>Описание преемственности программы формирования универсальных учебных действий при переходе от дошкольного к начальному общему образованию, от начального к основному общему образованию.</w:t>
      </w:r>
    </w:p>
    <w:p w14:paraId="6DB72A81">
      <w:pPr>
        <w:spacing w:after="0" w:line="100" w:lineRule="atLeast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Проблема реализации преемственности обучения затрагивает все звенья существующей образовательной системы, а именно: переход из </w:t>
      </w:r>
      <w:r>
        <w:rPr>
          <w:rFonts w:ascii="Times New Roman" w:hAnsi="Times New Roman" w:cs="Times New Roman"/>
          <w:sz w:val="28"/>
          <w:szCs w:val="28"/>
        </w:rPr>
        <w:t>организации, осуществляющей образовательную деятельность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на уровне дошкольного образования, в </w:t>
      </w:r>
      <w:r>
        <w:rPr>
          <w:rFonts w:ascii="Times New Roman" w:hAnsi="Times New Roman" w:cs="Times New Roman"/>
          <w:sz w:val="28"/>
          <w:szCs w:val="28"/>
        </w:rPr>
        <w:t>организацию, осуществляющую образовательную деятельность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в рамках основной образовательной программы начального общего образования и далее в рамках основной образовательной программы основного и среднего (полного) образования, и, наконец, в высшее учебное заведение. </w:t>
      </w:r>
    </w:p>
    <w:p w14:paraId="7FA4ED40">
      <w:pPr>
        <w:spacing w:after="0" w:line="10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Наиболее остро проблема преемственности стоит в двух ключевых точках - в момент поступления детей в школу</w:t>
      </w:r>
      <w:r>
        <w:rPr>
          <w:rFonts w:ascii="Times New Roman" w:hAnsi="Times New Roman" w:cs="Times New Roman"/>
          <w:sz w:val="28"/>
          <w:szCs w:val="28"/>
        </w:rPr>
        <w:t xml:space="preserve"> (при переходе из дошкольного уровня на уровень начального общего образования) и в период перехода обучающихся на уровень основного общего образования.</w:t>
      </w:r>
    </w:p>
    <w:p w14:paraId="2BE827AF">
      <w:pPr>
        <w:spacing w:after="0" w:line="10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CCF4AAE">
      <w:pPr>
        <w:spacing w:after="0" w:line="100" w:lineRule="atLeas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Преемственность перехода</w:t>
      </w:r>
    </w:p>
    <w:p w14:paraId="2B15A71B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от дошкольного к начальному общему образованию</w:t>
      </w:r>
    </w:p>
    <w:p w14:paraId="0D217EB4">
      <w:pPr>
        <w:spacing w:after="0" w:line="100" w:lineRule="atLeast"/>
        <w:ind w:firstLine="567"/>
        <w:jc w:val="both"/>
        <w:rPr>
          <w:rFonts w:ascii="Times New Roman" w:hAnsi="Times New Roman" w:cs="Times New Roman"/>
          <w:i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bCs/>
          <w:iCs/>
          <w:sz w:val="28"/>
          <w:szCs w:val="28"/>
        </w:rPr>
        <w:t>отовность детей к обучению в школе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 начальному общему образованию) включает в себя физическую и психологическую готовность.</w:t>
      </w:r>
    </w:p>
    <w:p w14:paraId="3929C371">
      <w:pPr>
        <w:spacing w:after="0" w:line="100" w:lineRule="atLeast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Физическая готовность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определяется состоянием здоровья, </w:t>
      </w:r>
      <w:r>
        <w:rPr>
          <w:rFonts w:ascii="Times New Roman" w:hAnsi="Times New Roman" w:cs="Times New Roman"/>
          <w:spacing w:val="2"/>
          <w:sz w:val="28"/>
          <w:szCs w:val="28"/>
        </w:rPr>
        <w:t>уровнем морфофункциональной зрелости организма ребён</w:t>
      </w:r>
      <w:r>
        <w:rPr>
          <w:rFonts w:ascii="Times New Roman" w:hAnsi="Times New Roman" w:cs="Times New Roman"/>
          <w:sz w:val="28"/>
          <w:szCs w:val="28"/>
        </w:rPr>
        <w:t xml:space="preserve">ка, в том числе развитием двигательных навыков и качеств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(тонкая моторная координация), физической и умственной </w:t>
      </w:r>
      <w:r>
        <w:rPr>
          <w:rFonts w:ascii="Times New Roman" w:hAnsi="Times New Roman" w:cs="Times New Roman"/>
          <w:sz w:val="28"/>
          <w:szCs w:val="28"/>
        </w:rPr>
        <w:t>работоспособности.</w:t>
      </w:r>
    </w:p>
    <w:p w14:paraId="1C104B15">
      <w:pPr>
        <w:spacing w:after="0" w:line="100" w:lineRule="atLeast"/>
        <w:ind w:firstLine="567"/>
        <w:jc w:val="both"/>
        <w:rPr>
          <w:rFonts w:ascii="Times New Roman" w:hAnsi="Times New Roman" w:cs="Times New Roman"/>
          <w:i/>
          <w:spacing w:val="2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Психологическая готовность </w:t>
      </w:r>
      <w:r>
        <w:rPr>
          <w:rFonts w:ascii="Times New Roman" w:hAnsi="Times New Roman" w:cs="Times New Roman"/>
          <w:sz w:val="28"/>
          <w:szCs w:val="28"/>
        </w:rPr>
        <w:t>к школе - сложная системная характеристика психического развития ребёнка 6-7 лет, которая предполагает сформированность психологических способностей и свойств, обеспечивающих принятие ребёнком новой социальной позиции школьника; возможность сначала выполнения им учебной деятельности под руководством учителя, а затем переход к её самостоятельному осуществлению; усвоение системы научных понятий; освоение ребёнком новых форм кооперации и учебного сотрудничества в системе отношений с учителем и одноклассниками.</w:t>
      </w:r>
    </w:p>
    <w:p w14:paraId="542021B4">
      <w:pPr>
        <w:spacing w:after="0" w:line="100" w:lineRule="atLeast"/>
        <w:ind w:firstLine="567"/>
        <w:jc w:val="both"/>
        <w:rPr>
          <w:rFonts w:ascii="Times New Roman" w:hAnsi="Times New Roman" w:cs="Times New Roman"/>
          <w:i/>
          <w:spacing w:val="2"/>
          <w:sz w:val="28"/>
          <w:szCs w:val="28"/>
        </w:rPr>
      </w:pPr>
      <w:r>
        <w:rPr>
          <w:rFonts w:ascii="Times New Roman" w:hAnsi="Times New Roman" w:cs="Times New Roman"/>
          <w:i/>
          <w:spacing w:val="2"/>
          <w:sz w:val="28"/>
          <w:szCs w:val="28"/>
        </w:rPr>
        <w:t xml:space="preserve">Психологическая готовность к школе имеет следующую </w:t>
      </w:r>
      <w:r>
        <w:rPr>
          <w:rFonts w:ascii="Times New Roman" w:hAnsi="Times New Roman" w:cs="Times New Roman"/>
          <w:i/>
          <w:spacing w:val="-2"/>
          <w:sz w:val="28"/>
          <w:szCs w:val="28"/>
        </w:rPr>
        <w:t>структуру: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личностная готовность, умственная зрелость и про</w:t>
      </w:r>
      <w:r>
        <w:rPr>
          <w:rFonts w:ascii="Times New Roman" w:hAnsi="Times New Roman" w:cs="Times New Roman"/>
          <w:sz w:val="28"/>
          <w:szCs w:val="28"/>
        </w:rPr>
        <w:t>извольность регуляции поведения и деятельности.</w:t>
      </w:r>
    </w:p>
    <w:p w14:paraId="47075312">
      <w:pPr>
        <w:spacing w:after="0" w:line="10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pacing w:val="2"/>
          <w:sz w:val="28"/>
          <w:szCs w:val="28"/>
        </w:rPr>
        <w:t>Личностная готовность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включает мотивационную готов</w:t>
      </w:r>
      <w:r>
        <w:rPr>
          <w:rFonts w:ascii="Times New Roman" w:hAnsi="Times New Roman" w:cs="Times New Roman"/>
          <w:spacing w:val="-4"/>
          <w:sz w:val="28"/>
          <w:szCs w:val="28"/>
        </w:rPr>
        <w:t>ность, коммуникативную готовность, сформированность Я</w:t>
      </w:r>
      <w:r>
        <w:rPr>
          <w:rFonts w:ascii="Times New Roman" w:hAnsi="Times New Roman" w:cs="Times New Roman"/>
          <w:spacing w:val="-4"/>
          <w:sz w:val="28"/>
          <w:szCs w:val="28"/>
        </w:rPr>
        <w:softHyphen/>
      </w:r>
      <w:r>
        <w:rPr>
          <w:rFonts w:ascii="Times New Roman" w:hAnsi="Times New Roman" w:cs="Times New Roman"/>
          <w:spacing w:val="-4"/>
          <w:sz w:val="28"/>
          <w:szCs w:val="28"/>
        </w:rPr>
        <w:t>кон</w:t>
      </w:r>
      <w:r>
        <w:rPr>
          <w:rFonts w:ascii="Times New Roman" w:hAnsi="Times New Roman" w:cs="Times New Roman"/>
          <w:sz w:val="28"/>
          <w:szCs w:val="28"/>
        </w:rPr>
        <w:t xml:space="preserve">цепции и самооценки, эмоциональную зрелость. </w:t>
      </w:r>
    </w:p>
    <w:p w14:paraId="76605599">
      <w:pPr>
        <w:spacing w:after="0" w:line="100" w:lineRule="atLeast"/>
        <w:ind w:firstLine="567"/>
        <w:jc w:val="both"/>
        <w:rPr>
          <w:rFonts w:ascii="Times New Roman" w:hAnsi="Times New Roman" w:cs="Times New Roman"/>
          <w:i/>
          <w:spacing w:val="2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Мотиваци</w:t>
      </w:r>
      <w:r>
        <w:rPr>
          <w:rFonts w:ascii="Times New Roman" w:hAnsi="Times New Roman" w:cs="Times New Roman"/>
          <w:i/>
          <w:spacing w:val="-2"/>
          <w:sz w:val="28"/>
          <w:szCs w:val="28"/>
        </w:rPr>
        <w:t>онная готовность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предполагает сформированность социальных </w:t>
      </w:r>
      <w:r>
        <w:rPr>
          <w:rFonts w:ascii="Times New Roman" w:hAnsi="Times New Roman" w:cs="Times New Roman"/>
          <w:sz w:val="28"/>
          <w:szCs w:val="28"/>
        </w:rPr>
        <w:t>мотивов (стремление к социально значимому статусу, потреб</w:t>
      </w:r>
      <w:r>
        <w:rPr>
          <w:rFonts w:ascii="Times New Roman" w:hAnsi="Times New Roman" w:cs="Times New Roman"/>
          <w:spacing w:val="2"/>
          <w:sz w:val="28"/>
          <w:szCs w:val="28"/>
        </w:rPr>
        <w:t>ность в социальном признании, мотив социального долга), учебных и познавательных мотивов. Предпосылками воз</w:t>
      </w:r>
      <w:r>
        <w:rPr>
          <w:rFonts w:ascii="Times New Roman" w:hAnsi="Times New Roman" w:cs="Times New Roman"/>
          <w:sz w:val="28"/>
          <w:szCs w:val="28"/>
        </w:rPr>
        <w:t xml:space="preserve">никновения этих мотивов служат, с одной стороны, формирующееся к концу дошкольного возраста желание детей поступить в школу, с другой - развитие любознательности и умственной активности.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Мотивационная готовность характеризуется первичным </w:t>
      </w:r>
      <w:r>
        <w:rPr>
          <w:rFonts w:ascii="Times New Roman" w:hAnsi="Times New Roman" w:cs="Times New Roman"/>
          <w:sz w:val="28"/>
          <w:szCs w:val="28"/>
        </w:rPr>
        <w:t>соподчинением мотивов с доминированием учебно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познава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тельных мотивов. </w:t>
      </w:r>
    </w:p>
    <w:p w14:paraId="0175996E">
      <w:pPr>
        <w:spacing w:after="0" w:line="10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pacing w:val="2"/>
          <w:sz w:val="28"/>
          <w:szCs w:val="28"/>
        </w:rPr>
        <w:t>Коммуникативная готовность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выступает </w:t>
      </w:r>
      <w:r>
        <w:rPr>
          <w:rFonts w:ascii="Times New Roman" w:hAnsi="Times New Roman" w:cs="Times New Roman"/>
          <w:sz w:val="28"/>
          <w:szCs w:val="28"/>
        </w:rPr>
        <w:t>как готовность ребёнка к произвольному общению с учителем и сверстниками в контексте поставленной учебной зада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чи и учебного содержания. Коммуникативная готовность </w:t>
      </w:r>
      <w:r>
        <w:rPr>
          <w:rFonts w:ascii="Times New Roman" w:hAnsi="Times New Roman" w:cs="Times New Roman"/>
          <w:sz w:val="28"/>
          <w:szCs w:val="28"/>
        </w:rPr>
        <w:t>создаёт возможности для продуктивного сотрудничества ребёнка с учителем и трансляции культурного опыта в процессе обучения. Сформированность Я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концепции и самосознания характеризуется осознанием ребёнком своих физических возможностей, умений, нравственных качеств, переживаний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(личное сознание), характера отношения к нему взрослых, </w:t>
      </w:r>
      <w:r>
        <w:rPr>
          <w:rFonts w:ascii="Times New Roman" w:hAnsi="Times New Roman" w:cs="Times New Roman"/>
          <w:sz w:val="28"/>
          <w:szCs w:val="28"/>
        </w:rPr>
        <w:t xml:space="preserve">способностью оценки своих достижений и личностных качеств, самокритичностью. </w:t>
      </w:r>
    </w:p>
    <w:p w14:paraId="6141051A">
      <w:pPr>
        <w:spacing w:after="0" w:line="100" w:lineRule="atLeast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Эмоциональная готовность</w:t>
      </w:r>
      <w:r>
        <w:rPr>
          <w:rFonts w:ascii="Times New Roman" w:hAnsi="Times New Roman" w:cs="Times New Roman"/>
          <w:sz w:val="28"/>
          <w:szCs w:val="28"/>
        </w:rPr>
        <w:t xml:space="preserve"> выражается в освоении ребёнком социальных норм проявления чувств и в способности регулировать своё поведение на ос</w:t>
      </w:r>
      <w:r>
        <w:rPr>
          <w:rFonts w:ascii="Times New Roman" w:hAnsi="Times New Roman" w:cs="Times New Roman"/>
          <w:spacing w:val="2"/>
          <w:sz w:val="28"/>
          <w:szCs w:val="28"/>
        </w:rPr>
        <w:t>нове эмоционального предвосхищения и прогнозирования. Показателем эмоциональной готовности к школьному обу</w:t>
      </w:r>
      <w:r>
        <w:rPr>
          <w:rFonts w:ascii="Times New Roman" w:hAnsi="Times New Roman" w:cs="Times New Roman"/>
          <w:sz w:val="28"/>
          <w:szCs w:val="28"/>
        </w:rPr>
        <w:t>чению является сформированность высших чувств - нрав</w:t>
      </w:r>
      <w:r>
        <w:rPr>
          <w:rFonts w:ascii="Times New Roman" w:hAnsi="Times New Roman" w:cs="Times New Roman"/>
          <w:spacing w:val="2"/>
          <w:sz w:val="28"/>
          <w:szCs w:val="28"/>
        </w:rPr>
        <w:t>ственных переживаний, интеллектуальных чувств (радость познания), эстетических чувств (чувство прекрасного). Вы</w:t>
      </w:r>
      <w:r>
        <w:rPr>
          <w:rFonts w:ascii="Times New Roman" w:hAnsi="Times New Roman" w:cs="Times New Roman"/>
          <w:sz w:val="28"/>
          <w:szCs w:val="28"/>
        </w:rPr>
        <w:t>ражением личностной готовности к школе является сформированность внутренней позиции школьника, подразумевающей готовность ребёнка принять новую социальную позицию и роль ученика, иерархию мотивов с высокой учебной мотивацией.</w:t>
      </w:r>
    </w:p>
    <w:p w14:paraId="4575D532">
      <w:pPr>
        <w:spacing w:after="0" w:line="100" w:lineRule="atLeast"/>
        <w:ind w:firstLine="567"/>
        <w:jc w:val="both"/>
        <w:rPr>
          <w:rFonts w:ascii="Times New Roman" w:hAnsi="Times New Roman" w:cs="Times New Roman"/>
          <w:i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Умственную зрелость составляет </w:t>
      </w:r>
      <w:r>
        <w:rPr>
          <w:rFonts w:ascii="Times New Roman" w:hAnsi="Times New Roman" w:cs="Times New Roman"/>
          <w:i/>
          <w:spacing w:val="-2"/>
          <w:sz w:val="28"/>
          <w:szCs w:val="28"/>
        </w:rPr>
        <w:t xml:space="preserve">интеллектуальная, речевая </w:t>
      </w:r>
      <w:r>
        <w:rPr>
          <w:rFonts w:ascii="Times New Roman" w:hAnsi="Times New Roman" w:cs="Times New Roman"/>
          <w:i/>
          <w:spacing w:val="2"/>
          <w:sz w:val="28"/>
          <w:szCs w:val="28"/>
        </w:rPr>
        <w:t>готовность и сформированность восприятия, памяти, вни</w:t>
      </w:r>
      <w:r>
        <w:rPr>
          <w:rFonts w:ascii="Times New Roman" w:hAnsi="Times New Roman" w:cs="Times New Roman"/>
          <w:i/>
          <w:sz w:val="28"/>
          <w:szCs w:val="28"/>
        </w:rPr>
        <w:t>мания, воображения</w:t>
      </w:r>
      <w:r>
        <w:rPr>
          <w:rFonts w:ascii="Times New Roman" w:hAnsi="Times New Roman" w:cs="Times New Roman"/>
          <w:sz w:val="28"/>
          <w:szCs w:val="28"/>
        </w:rPr>
        <w:t>. Интеллектуальная готовность к школе включает особую познавательную позицию ребёнка в отношении мира (децентрацию), переход к понятийному интел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лекту, понимание причинности явлений, развитие рассуждения как способа решения мыслительных задач, способность действовать в умственном плане, определённый набор знаний,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представлений и умений. </w:t>
      </w:r>
    </w:p>
    <w:p w14:paraId="63D234CB">
      <w:pPr>
        <w:spacing w:after="0" w:line="100" w:lineRule="atLeast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i/>
          <w:spacing w:val="2"/>
          <w:sz w:val="28"/>
          <w:szCs w:val="28"/>
        </w:rPr>
        <w:t>Речевая готовность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предполагает </w:t>
      </w:r>
      <w:r>
        <w:rPr>
          <w:rFonts w:ascii="Times New Roman" w:hAnsi="Times New Roman" w:cs="Times New Roman"/>
          <w:sz w:val="28"/>
          <w:szCs w:val="28"/>
        </w:rPr>
        <w:t>сформированность фонематической, лексической, граммати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ческой, синтаксической, семантической сторон речи; развитие номинативной, обобщающей, планирующей и регулирующей функций речи, диалогической и начальных форм контекстной речи, формирование особой теоретической позиции ребёнка в отношении речевой действительности и выделение слова как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её единицы. </w:t>
      </w:r>
    </w:p>
    <w:p w14:paraId="390315FD">
      <w:pPr>
        <w:spacing w:after="0" w:line="100" w:lineRule="atLeast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Восприятие характеризуется всё большей осо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pacing w:val="-2"/>
          <w:sz w:val="28"/>
          <w:szCs w:val="28"/>
        </w:rPr>
        <w:t>нанностью, опирается на использование системы обществен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ных сенсорных эталонов и соответствующих перцептивных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действий, основывается на взаимосвязи с речью и мышлением. </w:t>
      </w:r>
    </w:p>
    <w:p w14:paraId="1AB530B6">
      <w:pPr>
        <w:spacing w:after="0" w:line="100" w:lineRule="atLeast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Память и внимание приобретают черты опосредованности, наблюдается рост объёма и устойчивости внимания.</w:t>
      </w:r>
    </w:p>
    <w:p w14:paraId="60EAE81E">
      <w:pPr>
        <w:spacing w:after="0" w:line="100" w:lineRule="atLeast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Психологическая готовность в сфере воли и произвольности обеспечивает целенаправленность и планомерность управления ребёнком своей деятельностью и поведением. Воля находит отражение в возможности соподчинения мо</w:t>
      </w:r>
      <w:r>
        <w:rPr>
          <w:rFonts w:ascii="Times New Roman" w:hAnsi="Times New Roman" w:cs="Times New Roman"/>
          <w:sz w:val="28"/>
          <w:szCs w:val="28"/>
        </w:rPr>
        <w:t>тивов, целеполагании и сохранении цели, способности при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лагать волевое усилие для её достижения. Произвольность </w:t>
      </w:r>
      <w:r>
        <w:rPr>
          <w:rFonts w:ascii="Times New Roman" w:hAnsi="Times New Roman" w:cs="Times New Roman"/>
          <w:sz w:val="28"/>
          <w:szCs w:val="28"/>
        </w:rPr>
        <w:t xml:space="preserve">выступает как умение строить своё поведение и деятельность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в соответствии с предлагаемыми образцами и правилами, </w:t>
      </w:r>
      <w:r>
        <w:rPr>
          <w:rFonts w:ascii="Times New Roman" w:hAnsi="Times New Roman" w:cs="Times New Roman"/>
          <w:sz w:val="28"/>
          <w:szCs w:val="28"/>
        </w:rPr>
        <w:t>осуществлять планирование, контроль и коррекцию выполняемых действий, используя соответствующие средства.</w:t>
      </w:r>
    </w:p>
    <w:p w14:paraId="6FD6713D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Формирование фундамента готовности перехода к обучению на уровень начального общего образования должно </w:t>
      </w:r>
      <w:r>
        <w:rPr>
          <w:rFonts w:ascii="Times New Roman" w:hAnsi="Times New Roman" w:cs="Times New Roman"/>
          <w:sz w:val="28"/>
          <w:szCs w:val="28"/>
        </w:rPr>
        <w:t>осуществляться в рамках специфически детских видов деятельности: сюжетно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ролевой игры, изобразительной деятельности, конструирования, восприятия сказки и пр.</w:t>
      </w:r>
    </w:p>
    <w:p w14:paraId="4884C577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7D983C">
      <w:pPr>
        <w:spacing w:after="0" w:line="100" w:lineRule="atLeas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Преемственность перехода</w:t>
      </w:r>
    </w:p>
    <w:p w14:paraId="584E11FB">
      <w:pPr>
        <w:spacing w:after="0" w:line="100" w:lineRule="atLeast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от начального общего к основному общему образованию</w:t>
      </w:r>
    </w:p>
    <w:p w14:paraId="7773F3AB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Не меньшее значение имеет проблема психологической </w:t>
      </w:r>
      <w:r>
        <w:rPr>
          <w:rFonts w:ascii="Times New Roman" w:hAnsi="Times New Roman" w:cs="Times New Roman"/>
          <w:sz w:val="28"/>
          <w:szCs w:val="28"/>
        </w:rPr>
        <w:t xml:space="preserve">подготовки обучающихся к переходу на уровень основного общего образования с учётом возможного возникновения определённых трудностей такого перехода - ухудшение успеваемости и дисциплины, рост негативного отношения к </w:t>
      </w:r>
      <w:r>
        <w:rPr>
          <w:rFonts w:ascii="Times New Roman" w:hAnsi="Times New Roman" w:cs="Times New Roman"/>
          <w:spacing w:val="2"/>
          <w:sz w:val="28"/>
          <w:szCs w:val="28"/>
        </w:rPr>
        <w:t>учению, возрастание эмоциональной нестабильности, нару</w:t>
      </w:r>
      <w:r>
        <w:rPr>
          <w:rFonts w:ascii="Times New Roman" w:hAnsi="Times New Roman" w:cs="Times New Roman"/>
          <w:sz w:val="28"/>
          <w:szCs w:val="28"/>
        </w:rPr>
        <w:t>шения поведения, которые обусловлены:</w:t>
      </w:r>
    </w:p>
    <w:p w14:paraId="4E384DEC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необходимостью адаптации обучающихся к новой орга</w:t>
      </w:r>
      <w:r>
        <w:rPr>
          <w:rFonts w:ascii="Times New Roman" w:hAnsi="Times New Roman" w:cs="Times New Roman"/>
          <w:spacing w:val="2"/>
          <w:sz w:val="28"/>
          <w:szCs w:val="28"/>
        </w:rPr>
        <w:t>низации процесса и содержания обучения (предметная си</w:t>
      </w:r>
      <w:r>
        <w:rPr>
          <w:rFonts w:ascii="Times New Roman" w:hAnsi="Times New Roman" w:cs="Times New Roman"/>
          <w:sz w:val="28"/>
          <w:szCs w:val="28"/>
        </w:rPr>
        <w:t>стема, разные преподаватели и т.д.);</w:t>
      </w:r>
    </w:p>
    <w:p w14:paraId="4B50596D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совпадением начала кризисного периода, в который вступают младшие подростки, со сменой ведущей деятельности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(переориентацией подростков на деятельность общения со </w:t>
      </w:r>
      <w:r>
        <w:rPr>
          <w:rFonts w:ascii="Times New Roman" w:hAnsi="Times New Roman" w:cs="Times New Roman"/>
          <w:sz w:val="28"/>
          <w:szCs w:val="28"/>
        </w:rPr>
        <w:t>сверстниками при сохранении значимости учебной деятельности);</w:t>
      </w:r>
    </w:p>
    <w:p w14:paraId="66C7CF50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недостаточной готовностью детей к более сложной и самостоятельной учебной деятельности, связанной с показателями их интеллектуального, личностного развития и главным </w:t>
      </w:r>
      <w:r>
        <w:rPr>
          <w:rFonts w:ascii="Times New Roman" w:hAnsi="Times New Roman" w:cs="Times New Roman"/>
          <w:spacing w:val="2"/>
          <w:sz w:val="28"/>
          <w:szCs w:val="28"/>
        </w:rPr>
        <w:t>образом с уровнем сформированности структурных компонентов учебной деятельности (мотивы, учебные действия,</w:t>
      </w:r>
      <w:r>
        <w:rPr>
          <w:rFonts w:ascii="Times New Roman" w:hAnsi="Times New Roman" w:cs="Times New Roman"/>
          <w:sz w:val="28"/>
          <w:szCs w:val="28"/>
        </w:rPr>
        <w:t xml:space="preserve"> контроль, оценка);</w:t>
      </w:r>
    </w:p>
    <w:p w14:paraId="3F0D3DC7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недостаточно подготовленным переходом с родного языка на русский язык обучения.</w:t>
      </w:r>
    </w:p>
    <w:p w14:paraId="6B74427B">
      <w:pPr>
        <w:spacing w:after="0" w:line="100" w:lineRule="atLeast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эти компоненты присутствуют в программе формирования УУД и заданы в форме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требований к планируемым результатам обучения. </w:t>
      </w:r>
    </w:p>
    <w:p w14:paraId="175EFA57">
      <w:pPr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Основанием преемственности разных уровней образования в школе является ориентация на ключевой стратегиче</w:t>
      </w:r>
      <w:r>
        <w:rPr>
          <w:rFonts w:ascii="Times New Roman" w:hAnsi="Times New Roman" w:cs="Times New Roman"/>
          <w:sz w:val="28"/>
          <w:szCs w:val="28"/>
        </w:rPr>
        <w:t>ский приоритет непрерывного образования - формирование умения учиться, которое обеспечивается формированием системы УУД, а также на положениях ФГОС дошкольного образования, касающихся целевых ориентиров на этапе завершения дошкольного образования.</w:t>
      </w:r>
    </w:p>
    <w:p w14:paraId="2BEAEA3A">
      <w:pPr>
        <w:widowControl w:val="0"/>
        <w:spacing w:after="0" w:line="100" w:lineRule="atLeast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0839079E">
      <w:pPr>
        <w:spacing w:after="0" w:line="100" w:lineRule="atLeast"/>
        <w:ind w:firstLine="567"/>
        <w:rPr>
          <w:rFonts w:ascii="Times New Roman" w:hAnsi="Times New Roman" w:eastAsia="Times New Roman" w:cs="Times New Roman"/>
          <w:sz w:val="28"/>
          <w:szCs w:val="28"/>
        </w:rPr>
      </w:pPr>
      <w:bookmarkStart w:id="0" w:name="Bookmark5"/>
    </w:p>
    <w:bookmarkEnd w:id="0"/>
    <w:p w14:paraId="247837E0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5E0776"/>
    <w:rsid w:val="71EC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SimSun" w:cs="Times New Roman"/>
      <w:sz w:val="22"/>
      <w:szCs w:val="22"/>
      <w:lang w:val="ru-RU" w:eastAsia="ar-S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2024-10-07T04:35:00Z</dcterms:created>
  <dc:creator>User</dc:creator>
  <cp:lastModifiedBy>User</cp:lastModifiedBy>
  <dcterms:modified xsi:type="dcterms:W3CDTF">2024-10-18T05:47:55Z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36ECB74FD23744729A728269179FC167_12</vt:lpwstr>
  </property>
</Properties>
</file>