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305C37">
      <w:pPr>
        <w:pStyle w:val="2"/>
        <w:widowControl/>
        <w:spacing w:before="0" w:after="0" w:line="355" w:lineRule="auto"/>
        <w:ind w:firstLine="709"/>
        <w:rPr>
          <w:b w:val="0"/>
          <w:color w:val="auto"/>
        </w:rPr>
      </w:pPr>
      <w:r>
        <w:rPr>
          <w:b w:val="0"/>
          <w:color w:val="auto"/>
        </w:rPr>
        <w:t xml:space="preserve"> Учебный план начального общего образования </w:t>
      </w:r>
      <w:r>
        <w:rPr>
          <w:rFonts w:eastAsia="SchoolBookSanPin"/>
          <w:b w:val="0"/>
        </w:rPr>
        <w:t>МКОУ «Вороновская СОШ»</w:t>
      </w:r>
      <w:r>
        <w:rPr>
          <w:b w:val="0"/>
          <w:color w:val="auto"/>
        </w:rPr>
        <w:t>.</w:t>
      </w:r>
    </w:p>
    <w:p w14:paraId="54D4AD74">
      <w:pPr>
        <w:widowControl/>
        <w:spacing w:after="0" w:line="355" w:lineRule="auto"/>
        <w:ind w:firstLine="709"/>
        <w:jc w:val="both"/>
        <w:rPr>
          <w:rFonts w:ascii="Times New Roman" w:hAnsi="Times New Roman" w:eastAsia="SchoolBookSanPin"/>
          <w:sz w:val="24"/>
          <w:szCs w:val="24"/>
        </w:rPr>
      </w:pPr>
      <w:r>
        <w:rPr>
          <w:rFonts w:ascii="Times New Roman" w:hAnsi="Times New Roman" w:eastAsia="SchoolBookSanPin"/>
          <w:sz w:val="24"/>
          <w:szCs w:val="24"/>
        </w:rPr>
        <w:t xml:space="preserve">Учебный план МКОУ «Вороновская СОШ», реализующий </w:t>
      </w:r>
      <w:r>
        <w:rPr>
          <w:rFonts w:ascii="Times New Roman" w:hAnsi="Times New Roman" w:eastAsia="SchoolBookSanPin"/>
          <w:sz w:val="24"/>
          <w:szCs w:val="24"/>
          <w:lang w:val="ru-RU"/>
        </w:rPr>
        <w:t>А</w:t>
      </w:r>
      <w:r>
        <w:rPr>
          <w:rFonts w:ascii="Times New Roman" w:hAnsi="Times New Roman" w:eastAsia="SchoolBookSanPin"/>
          <w:sz w:val="24"/>
          <w:szCs w:val="24"/>
        </w:rPr>
        <w:t xml:space="preserve">ООП НОО (далее –учебный план МКОУ «Вороновская СОШ»), фиксирует общий объём нагрузки, максимальный объём аудиторной нагрузки обучающихся, состав </w:t>
      </w:r>
      <w:r>
        <w:rPr>
          <w:rFonts w:ascii="Times New Roman" w:hAnsi="Times New Roman" w:eastAsia="SchoolBookSanPin"/>
          <w:sz w:val="24"/>
          <w:szCs w:val="24"/>
        </w:rPr>
        <w:br w:type="textWrapping"/>
      </w:r>
      <w:r>
        <w:rPr>
          <w:rFonts w:ascii="Times New Roman" w:hAnsi="Times New Roman" w:eastAsia="SchoolBookSanPin"/>
          <w:sz w:val="24"/>
          <w:szCs w:val="24"/>
        </w:rPr>
        <w:t xml:space="preserve">и структуру предметных областей, распределяет учебное время, отводимое </w:t>
      </w:r>
      <w:r>
        <w:rPr>
          <w:rFonts w:ascii="Times New Roman" w:hAnsi="Times New Roman" w:eastAsia="SchoolBookSanPin"/>
          <w:sz w:val="24"/>
          <w:szCs w:val="24"/>
        </w:rPr>
        <w:br w:type="textWrapping"/>
      </w:r>
      <w:r>
        <w:rPr>
          <w:rFonts w:ascii="Times New Roman" w:hAnsi="Times New Roman" w:eastAsia="SchoolBookSanPin"/>
          <w:sz w:val="24"/>
          <w:szCs w:val="24"/>
        </w:rPr>
        <w:t>на их освоение по классам и учебным предметам.</w:t>
      </w:r>
    </w:p>
    <w:p w14:paraId="606C1DFE">
      <w:pPr>
        <w:widowControl/>
        <w:spacing w:after="0" w:line="355" w:lineRule="auto"/>
        <w:ind w:firstLine="709"/>
        <w:jc w:val="both"/>
        <w:rPr>
          <w:rFonts w:ascii="Times New Roman" w:hAnsi="Times New Roman" w:eastAsia="SchoolBookSanPin"/>
          <w:sz w:val="24"/>
          <w:szCs w:val="24"/>
        </w:rPr>
      </w:pPr>
      <w:r>
        <w:rPr>
          <w:rFonts w:ascii="Times New Roman" w:hAnsi="Times New Roman" w:eastAsia="SchoolBookSanPin"/>
          <w:sz w:val="24"/>
          <w:szCs w:val="24"/>
        </w:rPr>
        <w:t>Учебный план МКОУ «Вороновская СОШ» определяет общие рамки принимаемых решений при отборе учебного материала, формировании перечня результатов образования и организации образовательной деятельности.</w:t>
      </w:r>
    </w:p>
    <w:p w14:paraId="58FD0A3F">
      <w:pPr>
        <w:widowControl/>
        <w:spacing w:after="0" w:line="355" w:lineRule="auto"/>
        <w:ind w:firstLine="709"/>
        <w:jc w:val="both"/>
        <w:rPr>
          <w:rFonts w:ascii="Times New Roman" w:hAnsi="Times New Roman" w:eastAsia="SchoolBookSanPin"/>
          <w:sz w:val="24"/>
          <w:szCs w:val="24"/>
        </w:rPr>
      </w:pPr>
      <w:r>
        <w:rPr>
          <w:rFonts w:ascii="Times New Roman" w:hAnsi="Times New Roman" w:eastAsia="SchoolBookSanPin"/>
          <w:sz w:val="24"/>
          <w:szCs w:val="24"/>
        </w:rPr>
        <w:t>Содержание образования при получении начального общего образования реализуется преимущественно за счёт учебных курсов, обеспечивающих целостное восприятие мира, системно-деятельностный подход и индивидуализацию обучения.</w:t>
      </w:r>
    </w:p>
    <w:p w14:paraId="33E2C2E8">
      <w:pPr>
        <w:widowControl/>
        <w:spacing w:after="0" w:line="355" w:lineRule="auto"/>
        <w:ind w:firstLine="709"/>
        <w:jc w:val="both"/>
        <w:rPr>
          <w:rFonts w:ascii="Times New Roman" w:hAnsi="Times New Roman" w:eastAsia="SchoolBookSanPin"/>
          <w:sz w:val="24"/>
          <w:szCs w:val="24"/>
        </w:rPr>
      </w:pPr>
      <w:r>
        <w:rPr>
          <w:rFonts w:ascii="Times New Roman" w:hAnsi="Times New Roman" w:eastAsia="SchoolBookSanPin"/>
          <w:sz w:val="24"/>
          <w:szCs w:val="24"/>
        </w:rPr>
        <w:t>Учебный план МКОУ «Вороновская СОШ» обеспечивает в случаях, предусмотренных законодательством Российской Федерации в сфере образования, возможность обучения на государственных языках субъектов Российской Федерации и родном (нерусском) языке, возможность их изучения, а также устанавливает количество занятий, отводимых на изучение этих языков, по классам (годам) обучения.</w:t>
      </w:r>
    </w:p>
    <w:p w14:paraId="3CC9ECA4">
      <w:pPr>
        <w:widowControl/>
        <w:spacing w:after="0" w:line="355" w:lineRule="auto"/>
        <w:ind w:firstLine="709"/>
        <w:jc w:val="both"/>
        <w:rPr>
          <w:rFonts w:ascii="Times New Roman" w:hAnsi="Times New Roman" w:eastAsia="SchoolBookSanPin"/>
          <w:sz w:val="24"/>
          <w:szCs w:val="24"/>
        </w:rPr>
      </w:pPr>
      <w:r>
        <w:rPr>
          <w:rFonts w:ascii="Times New Roman" w:hAnsi="Times New Roman" w:eastAsia="SchoolBookSanPin"/>
          <w:sz w:val="24"/>
          <w:szCs w:val="24"/>
        </w:rPr>
        <w:t>Вариативность содержания образовательных программ начального общего образования реализуется через возможность формирования программ начального общего образования различного уровня сложности и направленности с учетом образовательных потребностей и способностей обучающихся.</w:t>
      </w:r>
    </w:p>
    <w:p w14:paraId="23B0DB70">
      <w:pPr>
        <w:widowControl/>
        <w:spacing w:after="0" w:line="355" w:lineRule="auto"/>
        <w:ind w:firstLine="709"/>
        <w:jc w:val="both"/>
        <w:rPr>
          <w:rFonts w:ascii="Times New Roman" w:hAnsi="Times New Roman" w:eastAsia="SchoolBookSanPin"/>
          <w:sz w:val="24"/>
          <w:szCs w:val="24"/>
        </w:rPr>
      </w:pPr>
      <w:r>
        <w:rPr>
          <w:rFonts w:ascii="Times New Roman" w:hAnsi="Times New Roman" w:eastAsia="SchoolBookSanPin"/>
          <w:sz w:val="24"/>
          <w:szCs w:val="24"/>
        </w:rPr>
        <w:t>Учебный план МКОУ «Вороновская СОШ» состоит из двух частей – обязательной части и части, формируемой участниками образовательных отношений.</w:t>
      </w:r>
    </w:p>
    <w:p w14:paraId="412ADA46">
      <w:pPr>
        <w:widowControl/>
        <w:spacing w:after="0" w:line="355" w:lineRule="auto"/>
        <w:ind w:firstLine="709"/>
        <w:jc w:val="both"/>
        <w:rPr>
          <w:rFonts w:ascii="Times New Roman" w:hAnsi="Times New Roman" w:eastAsia="SchoolBookSanPin"/>
          <w:sz w:val="24"/>
          <w:szCs w:val="24"/>
        </w:rPr>
      </w:pPr>
      <w:r>
        <w:rPr>
          <w:rFonts w:ascii="Times New Roman" w:hAnsi="Times New Roman" w:eastAsia="SchoolBookSanPin"/>
          <w:sz w:val="24"/>
          <w:szCs w:val="24"/>
        </w:rPr>
        <w:t>Объём обязательной части программы начального общего образования составляет 80%, а объём части, формируемой участниками образовательных отношений из перечня, предлагаемого МКОУ «Вороновская СОШ», – 20% от общего объёма.</w:t>
      </w:r>
    </w:p>
    <w:p w14:paraId="16C7300A">
      <w:pPr>
        <w:widowControl/>
        <w:spacing w:after="0" w:line="355" w:lineRule="auto"/>
        <w:ind w:firstLine="709"/>
        <w:jc w:val="both"/>
        <w:rPr>
          <w:rFonts w:ascii="Times New Roman" w:hAnsi="Times New Roman" w:eastAsia="SchoolBookSanPin"/>
          <w:sz w:val="24"/>
          <w:szCs w:val="24"/>
        </w:rPr>
      </w:pPr>
      <w:r>
        <w:rPr>
          <w:rFonts w:ascii="Times New Roman" w:hAnsi="Times New Roman" w:eastAsia="SchoolBookSanPin"/>
          <w:sz w:val="24"/>
          <w:szCs w:val="24"/>
        </w:rPr>
        <w:t xml:space="preserve">Обязательная часть федерального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w:t>
      </w:r>
      <w:r>
        <w:rPr>
          <w:rFonts w:ascii="Times New Roman" w:hAnsi="Times New Roman" w:eastAsia="SchoolBookSanPin"/>
          <w:sz w:val="24"/>
          <w:szCs w:val="24"/>
          <w:lang w:val="ru-RU"/>
        </w:rPr>
        <w:t>А</w:t>
      </w:r>
      <w:r>
        <w:rPr>
          <w:rFonts w:ascii="Times New Roman" w:hAnsi="Times New Roman" w:eastAsia="SchoolBookSanPin"/>
          <w:sz w:val="24"/>
          <w:szCs w:val="24"/>
        </w:rPr>
        <w:t>ООП НОО, и учебное время, отводимое на их изучение по классам (годам) обучения.</w:t>
      </w:r>
    </w:p>
    <w:p w14:paraId="2AE1A889">
      <w:pPr>
        <w:widowControl/>
        <w:spacing w:after="0" w:line="355" w:lineRule="auto"/>
        <w:ind w:firstLine="709"/>
        <w:jc w:val="both"/>
        <w:rPr>
          <w:rFonts w:ascii="Times New Roman" w:hAnsi="Times New Roman" w:eastAsia="SchoolBookSanPin"/>
          <w:sz w:val="24"/>
          <w:szCs w:val="24"/>
        </w:rPr>
      </w:pPr>
      <w:r>
        <w:rPr>
          <w:rFonts w:ascii="Times New Roman" w:hAnsi="Times New Roman" w:eastAsia="SchoolBookSanPin"/>
          <w:sz w:val="24"/>
          <w:szCs w:val="24"/>
        </w:rPr>
        <w:t xml:space="preserve">Расписание учебных занятий составляется с учётом дневной </w:t>
      </w:r>
      <w:r>
        <w:rPr>
          <w:rFonts w:ascii="Times New Roman" w:hAnsi="Times New Roman" w:eastAsia="SchoolBookSanPin"/>
          <w:sz w:val="24"/>
          <w:szCs w:val="24"/>
        </w:rPr>
        <w:br w:type="textWrapping"/>
      </w:r>
      <w:r>
        <w:rPr>
          <w:rFonts w:ascii="Times New Roman" w:hAnsi="Times New Roman" w:eastAsia="SchoolBookSanPin"/>
          <w:sz w:val="24"/>
          <w:szCs w:val="24"/>
        </w:rPr>
        <w:t>и недельной динамики умственной работоспособности обучающихся и шкалы трудности учебных предметов. Образовательная недельная нагрузка распределяется равномерно в течение учебной недели, при этом объём максимально допустимой нагрузки в течение дня должен соответствовать действующим санитарным правилам и нормативам.</w:t>
      </w:r>
    </w:p>
    <w:p w14:paraId="78C3440A">
      <w:pPr>
        <w:widowControl/>
        <w:spacing w:after="0" w:line="355" w:lineRule="auto"/>
        <w:ind w:firstLine="709"/>
        <w:jc w:val="both"/>
        <w:rPr>
          <w:rFonts w:ascii="Times New Roman" w:hAnsi="Times New Roman" w:eastAsia="SchoolBookSanPin"/>
          <w:sz w:val="24"/>
          <w:szCs w:val="24"/>
        </w:rPr>
      </w:pPr>
      <w:r>
        <w:rPr>
          <w:rFonts w:ascii="Times New Roman" w:hAnsi="Times New Roman" w:eastAsia="SchoolBookSanPin"/>
          <w:sz w:val="24"/>
          <w:szCs w:val="24"/>
        </w:rPr>
        <w:t>МКОУ «Вороновская СОШ» самостоятельна в организации образовательной деятельности (урочной и внеурочной), в выборе видов деятельности по каждому предмету (проектная деятельность, практические и лабораторные занятия, экскурсии и другие). Во время занятий необходим перерыв для гимнастики не менее 2 минут.</w:t>
      </w:r>
    </w:p>
    <w:p w14:paraId="29CE3F9E">
      <w:pPr>
        <w:widowControl/>
        <w:spacing w:after="0" w:line="355" w:lineRule="auto"/>
        <w:ind w:firstLine="709"/>
        <w:jc w:val="both"/>
        <w:rPr>
          <w:rFonts w:ascii="Times New Roman" w:hAnsi="Times New Roman" w:eastAsia="SchoolBookSanPin"/>
          <w:sz w:val="24"/>
          <w:szCs w:val="24"/>
        </w:rPr>
      </w:pPr>
      <w:r>
        <w:rPr>
          <w:rFonts w:ascii="Times New Roman" w:hAnsi="Times New Roman" w:eastAsia="SchoolBookSanPin"/>
          <w:bCs/>
          <w:sz w:val="24"/>
          <w:szCs w:val="24"/>
        </w:rPr>
        <w:t xml:space="preserve">Урочная деятельность </w:t>
      </w:r>
      <w:r>
        <w:rPr>
          <w:rFonts w:ascii="Times New Roman" w:hAnsi="Times New Roman" w:eastAsia="SchoolBookSanPin"/>
          <w:sz w:val="24"/>
          <w:szCs w:val="24"/>
        </w:rPr>
        <w:t xml:space="preserve">направлена на достижение обучающимися планируемых результатов освоения программы начального общего образования </w:t>
      </w:r>
      <w:r>
        <w:rPr>
          <w:rFonts w:ascii="Times New Roman" w:hAnsi="Times New Roman" w:eastAsia="SchoolBookSanPin"/>
          <w:sz w:val="24"/>
          <w:szCs w:val="24"/>
        </w:rPr>
        <w:br w:type="textWrapping"/>
      </w:r>
      <w:r>
        <w:rPr>
          <w:rFonts w:ascii="Times New Roman" w:hAnsi="Times New Roman" w:eastAsia="SchoolBookSanPin"/>
          <w:sz w:val="24"/>
          <w:szCs w:val="24"/>
        </w:rPr>
        <w:t>с учётом обязательных для изучения учебных предметов.</w:t>
      </w:r>
    </w:p>
    <w:p w14:paraId="6C8398E2">
      <w:pPr>
        <w:widowControl/>
        <w:spacing w:after="0" w:line="355" w:lineRule="auto"/>
        <w:ind w:firstLine="709"/>
        <w:jc w:val="both"/>
        <w:rPr>
          <w:rFonts w:ascii="Times New Roman" w:hAnsi="Times New Roman" w:eastAsia="SchoolBookSanPin"/>
          <w:sz w:val="24"/>
          <w:szCs w:val="24"/>
        </w:rPr>
      </w:pPr>
      <w:r>
        <w:rPr>
          <w:rFonts w:ascii="Times New Roman" w:hAnsi="Times New Roman" w:eastAsia="SchoolBookSanPin"/>
          <w:sz w:val="24"/>
          <w:szCs w:val="24"/>
        </w:rPr>
        <w:t>Часть учебного плана, формируемая участниками образовательных отношений, обеспечивает реализацию индивидуальных потребностей обучающихся. Время, отводимое на данную часть внутри максимально допустимой недельной нагрузки обучающихся, может быть использовано на увеличение учебных часов, отводимых на изучение отдельных учебных предметов, учебных курсов, учебных модулей по выбору родителей (законных представителей) несовершеннолетних обучающихся, в том числе предусматривающих углублённое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учитывающих этнокультурные интересы.</w:t>
      </w:r>
    </w:p>
    <w:p w14:paraId="72087930">
      <w:pPr>
        <w:widowControl/>
        <w:spacing w:after="0" w:line="355" w:lineRule="auto"/>
        <w:ind w:firstLine="709"/>
        <w:jc w:val="both"/>
        <w:rPr>
          <w:rFonts w:ascii="Times New Roman" w:hAnsi="Times New Roman" w:eastAsia="SchoolBookSanPin"/>
          <w:sz w:val="24"/>
          <w:szCs w:val="24"/>
        </w:rPr>
      </w:pPr>
      <w:r>
        <w:rPr>
          <w:rFonts w:ascii="Times New Roman" w:hAnsi="Times New Roman" w:eastAsia="SchoolBookSanPin"/>
          <w:bCs/>
          <w:sz w:val="24"/>
          <w:szCs w:val="24"/>
        </w:rPr>
        <w:t xml:space="preserve">Внеурочная деятельность </w:t>
      </w:r>
      <w:r>
        <w:rPr>
          <w:rFonts w:ascii="Times New Roman" w:hAnsi="Times New Roman" w:eastAsia="SchoolBookSanPin"/>
          <w:sz w:val="24"/>
          <w:szCs w:val="24"/>
        </w:rPr>
        <w:t>направлена на достижение планируемых результатов освоения программы начального общего образования с учётом выбора участниками образовательных отношений учебных курсов внеурочной деятельности из перечня, предлагаемого МКОУ «Вороновская СОШ». Осуществляется в формах, отличных от урочной (экскурсии, походы, соревнования, посещения театров, музеев, проведение общественно-полезных практик и иные формы).</w:t>
      </w:r>
    </w:p>
    <w:p w14:paraId="24A5413C">
      <w:pPr>
        <w:widowControl/>
        <w:spacing w:after="0" w:line="355" w:lineRule="auto"/>
        <w:ind w:firstLine="709"/>
        <w:jc w:val="both"/>
        <w:rPr>
          <w:rFonts w:ascii="Times New Roman" w:hAnsi="Times New Roman" w:eastAsia="SchoolBookSanPin"/>
          <w:sz w:val="24"/>
          <w:szCs w:val="24"/>
        </w:rPr>
      </w:pPr>
      <w:r>
        <w:rPr>
          <w:rFonts w:ascii="Times New Roman" w:hAnsi="Times New Roman" w:eastAsia="SchoolBookSanPin"/>
          <w:sz w:val="24"/>
          <w:szCs w:val="24"/>
        </w:rPr>
        <w:t>Организация занятий по направлениям внеурочной деятельности является неотъемлемой частью образовательной деятельности в МКОУ «Вороновская СОШ». МКОУ «Вороновская СОШ» предоставляет обучающимся возможность выбора широкого спектра занятий, направленных на развитие обучающихся.</w:t>
      </w:r>
    </w:p>
    <w:p w14:paraId="27BBCEF2">
      <w:pPr>
        <w:widowControl/>
        <w:spacing w:after="0" w:line="355" w:lineRule="auto"/>
        <w:ind w:firstLine="709"/>
        <w:jc w:val="both"/>
        <w:rPr>
          <w:rFonts w:ascii="Times New Roman" w:hAnsi="Times New Roman" w:eastAsia="SchoolBookSanPin"/>
          <w:sz w:val="24"/>
          <w:szCs w:val="24"/>
        </w:rPr>
      </w:pPr>
      <w:r>
        <w:rPr>
          <w:rFonts w:ascii="Times New Roman" w:hAnsi="Times New Roman" w:eastAsia="SchoolBookSanPin"/>
          <w:sz w:val="24"/>
          <w:szCs w:val="24"/>
        </w:rPr>
        <w:t xml:space="preserve">Формы организации образовательной деятельности, чередование урочной и внеурочной деятельности при реализации </w:t>
      </w:r>
      <w:r>
        <w:rPr>
          <w:rFonts w:ascii="Times New Roman" w:hAnsi="Times New Roman" w:eastAsia="SchoolBookSanPin"/>
          <w:sz w:val="24"/>
          <w:szCs w:val="24"/>
          <w:lang w:val="ru-RU"/>
        </w:rPr>
        <w:t>А</w:t>
      </w:r>
      <w:r>
        <w:rPr>
          <w:rFonts w:ascii="Times New Roman" w:hAnsi="Times New Roman" w:eastAsia="SchoolBookSanPin"/>
          <w:sz w:val="24"/>
          <w:szCs w:val="24"/>
        </w:rPr>
        <w:t>ООП НОО определяет МКОУ «Вороновская СОШ», осуществляющая образовательную деятельность.</w:t>
      </w:r>
    </w:p>
    <w:p w14:paraId="22593A04">
      <w:pPr>
        <w:widowControl/>
        <w:spacing w:after="0" w:line="355" w:lineRule="auto"/>
        <w:ind w:firstLine="709"/>
        <w:jc w:val="both"/>
        <w:rPr>
          <w:rFonts w:ascii="Times New Roman" w:hAnsi="Times New Roman" w:eastAsia="SchoolBookSanPin"/>
          <w:sz w:val="24"/>
          <w:szCs w:val="24"/>
        </w:rPr>
      </w:pPr>
      <w:r>
        <w:rPr>
          <w:rFonts w:ascii="Times New Roman" w:hAnsi="Times New Roman" w:eastAsia="SchoolBookSanPin"/>
          <w:sz w:val="24"/>
          <w:szCs w:val="24"/>
        </w:rPr>
        <w:t>В целях удовлетворения образовательных потребностей и интересов обучающихся могут разрабатываться индивидуальные учебные планы, в том числе для ускоренного обучения, в пределах осваиваемой программы начального общего образования в порядке, установленном локальными нормативными актами образовательной организации. Реализация индивидуальных учебных планов, программ сопровождается тьюторской поддержкой.</w:t>
      </w:r>
    </w:p>
    <w:p w14:paraId="7906F1F4">
      <w:pPr>
        <w:widowControl/>
        <w:spacing w:after="0" w:line="355" w:lineRule="auto"/>
        <w:ind w:firstLine="709"/>
        <w:jc w:val="both"/>
        <w:rPr>
          <w:rFonts w:ascii="Times New Roman" w:hAnsi="Times New Roman" w:eastAsia="SchoolBookSanPin"/>
          <w:sz w:val="24"/>
          <w:szCs w:val="24"/>
        </w:rPr>
      </w:pPr>
      <w:r>
        <w:rPr>
          <w:rFonts w:ascii="Times New Roman" w:hAnsi="Times New Roman" w:eastAsia="SchoolBookSanPin"/>
          <w:sz w:val="24"/>
          <w:szCs w:val="24"/>
        </w:rPr>
        <w:t xml:space="preserve">Время, отведённое на внеурочную деятельность, не учитывается </w:t>
      </w:r>
      <w:r>
        <w:rPr>
          <w:rFonts w:ascii="Times New Roman" w:hAnsi="Times New Roman" w:eastAsia="SchoolBookSanPin"/>
          <w:sz w:val="24"/>
          <w:szCs w:val="24"/>
        </w:rPr>
        <w:br w:type="textWrapping"/>
      </w:r>
      <w:r>
        <w:rPr>
          <w:rFonts w:ascii="Times New Roman" w:hAnsi="Times New Roman" w:eastAsia="SchoolBookSanPin"/>
          <w:sz w:val="24"/>
          <w:szCs w:val="24"/>
        </w:rPr>
        <w:t xml:space="preserve">при определении максимально допустимой недельной учебной нагрузки обучающихся, но учитывается при определении объёмов финансирования, направляемых на реализацию </w:t>
      </w:r>
      <w:r>
        <w:rPr>
          <w:rFonts w:ascii="Times New Roman" w:hAnsi="Times New Roman" w:eastAsia="SchoolBookSanPin"/>
          <w:sz w:val="24"/>
          <w:szCs w:val="24"/>
          <w:lang w:val="ru-RU"/>
        </w:rPr>
        <w:t>А</w:t>
      </w:r>
      <w:r>
        <w:rPr>
          <w:rFonts w:ascii="Times New Roman" w:hAnsi="Times New Roman" w:eastAsia="SchoolBookSanPin"/>
          <w:sz w:val="24"/>
          <w:szCs w:val="24"/>
        </w:rPr>
        <w:t>ООП НОО.</w:t>
      </w:r>
    </w:p>
    <w:p w14:paraId="28B36E26">
      <w:pPr>
        <w:widowControl/>
        <w:spacing w:after="0" w:line="355" w:lineRule="auto"/>
        <w:ind w:firstLine="709"/>
        <w:jc w:val="both"/>
        <w:rPr>
          <w:rFonts w:ascii="Times New Roman" w:hAnsi="Times New Roman" w:eastAsia="SchoolBookSanPin"/>
          <w:sz w:val="24"/>
          <w:szCs w:val="24"/>
        </w:rPr>
      </w:pPr>
      <w:r>
        <w:rPr>
          <w:rFonts w:ascii="Times New Roman" w:hAnsi="Times New Roman" w:eastAsia="SchoolBookSanPin"/>
          <w:sz w:val="24"/>
          <w:szCs w:val="24"/>
        </w:rPr>
        <w:t>Для начального уровня общего образования представлен вариант учебного плана:</w:t>
      </w:r>
    </w:p>
    <w:p w14:paraId="687F3739">
      <w:pPr>
        <w:pStyle w:val="5"/>
        <w:widowControl/>
        <w:spacing w:after="0" w:line="360" w:lineRule="auto"/>
        <w:rPr>
          <w:rFonts w:ascii="Times New Roman" w:hAnsi="Times New Roman" w:eastAsia="OfficinaSansBoldITC"/>
          <w:sz w:val="24"/>
          <w:szCs w:val="24"/>
        </w:rPr>
      </w:pPr>
      <w:r>
        <w:rPr>
          <w:rFonts w:ascii="Times New Roman" w:hAnsi="Times New Roman" w:eastAsia="OfficinaSansBoldITC"/>
          <w:sz w:val="24"/>
          <w:szCs w:val="24"/>
        </w:rPr>
        <w:t>Вариант 1</w:t>
      </w:r>
    </w:p>
    <w:tbl>
      <w:tblPr>
        <w:tblStyle w:val="4"/>
        <w:tblW w:w="9820" w:type="dxa"/>
        <w:tblInd w:w="108" w:type="dxa"/>
        <w:tblLayout w:type="fixed"/>
        <w:tblCellMar>
          <w:top w:w="0" w:type="dxa"/>
          <w:left w:w="0" w:type="dxa"/>
          <w:bottom w:w="0" w:type="dxa"/>
          <w:right w:w="0" w:type="dxa"/>
        </w:tblCellMar>
      </w:tblPr>
      <w:tblGrid>
        <w:gridCol w:w="1974"/>
        <w:gridCol w:w="2379"/>
        <w:gridCol w:w="1189"/>
        <w:gridCol w:w="1040"/>
        <w:gridCol w:w="1040"/>
        <w:gridCol w:w="298"/>
        <w:gridCol w:w="893"/>
        <w:gridCol w:w="1007"/>
      </w:tblGrid>
      <w:tr w14:paraId="7C7BB077">
        <w:tblPrEx>
          <w:tblCellMar>
            <w:top w:w="0" w:type="dxa"/>
            <w:left w:w="0" w:type="dxa"/>
            <w:bottom w:w="0" w:type="dxa"/>
            <w:right w:w="0" w:type="dxa"/>
          </w:tblCellMar>
        </w:tblPrEx>
        <w:trPr>
          <w:trHeight w:val="911" w:hRule="exact"/>
        </w:trPr>
        <w:tc>
          <w:tcPr>
            <w:tcW w:w="9820" w:type="dxa"/>
            <w:gridSpan w:val="8"/>
            <w:tcBorders>
              <w:top w:val="single" w:color="000000" w:sz="4" w:space="0"/>
              <w:left w:val="single" w:color="000000" w:sz="4" w:space="0"/>
              <w:bottom w:val="single" w:color="000000" w:sz="4" w:space="0"/>
              <w:right w:val="single" w:color="000000" w:sz="4" w:space="0"/>
            </w:tcBorders>
            <w:vAlign w:val="center"/>
          </w:tcPr>
          <w:p w14:paraId="06C6DFF4">
            <w:pPr>
              <w:widowControl/>
              <w:spacing w:after="0" w:line="240" w:lineRule="auto"/>
              <w:ind w:firstLine="709"/>
              <w:jc w:val="center"/>
              <w:rPr>
                <w:rFonts w:ascii="Times New Roman" w:hAnsi="Times New Roman" w:eastAsia="SchoolBookSanPin"/>
                <w:sz w:val="24"/>
                <w:szCs w:val="24"/>
              </w:rPr>
            </w:pPr>
            <w:r>
              <w:rPr>
                <w:rFonts w:ascii="Times New Roman" w:hAnsi="Times New Roman" w:eastAsia="SchoolBookSanPin"/>
                <w:bCs/>
                <w:sz w:val="24"/>
                <w:szCs w:val="24"/>
              </w:rPr>
              <w:t>Учебный план начального общего образования</w:t>
            </w:r>
            <w:r>
              <w:rPr>
                <w:rFonts w:ascii="Times New Roman" w:hAnsi="Times New Roman" w:eastAsia="SchoolBookSanPin"/>
                <w:bCs/>
                <w:sz w:val="24"/>
                <w:szCs w:val="24"/>
              </w:rPr>
              <w:br w:type="textWrapping"/>
            </w:r>
            <w:r>
              <w:rPr>
                <w:rFonts w:ascii="Times New Roman" w:hAnsi="Times New Roman" w:eastAsia="SchoolBookSanPin"/>
                <w:bCs/>
                <w:sz w:val="24"/>
                <w:szCs w:val="24"/>
              </w:rPr>
              <w:t>(5-дневная учебная неделя)</w:t>
            </w:r>
          </w:p>
        </w:tc>
      </w:tr>
      <w:tr w14:paraId="5AB092F5">
        <w:tblPrEx>
          <w:tblCellMar>
            <w:top w:w="0" w:type="dxa"/>
            <w:left w:w="0" w:type="dxa"/>
            <w:bottom w:w="0" w:type="dxa"/>
            <w:right w:w="0" w:type="dxa"/>
          </w:tblCellMar>
        </w:tblPrEx>
        <w:trPr>
          <w:trHeight w:val="426" w:hRule="exact"/>
        </w:trPr>
        <w:tc>
          <w:tcPr>
            <w:tcW w:w="1974" w:type="dxa"/>
            <w:vMerge w:val="restart"/>
            <w:tcBorders>
              <w:top w:val="single" w:color="000000" w:sz="4" w:space="0"/>
              <w:left w:val="single" w:color="000000" w:sz="4" w:space="0"/>
              <w:right w:val="single" w:color="000000" w:sz="4" w:space="0"/>
            </w:tcBorders>
            <w:vAlign w:val="center"/>
          </w:tcPr>
          <w:p w14:paraId="296CF03A">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bCs/>
                <w:sz w:val="24"/>
                <w:szCs w:val="24"/>
              </w:rPr>
              <w:t>Предметные области</w:t>
            </w:r>
          </w:p>
        </w:tc>
        <w:tc>
          <w:tcPr>
            <w:tcW w:w="2379" w:type="dxa"/>
            <w:vMerge w:val="restart"/>
            <w:tcBorders>
              <w:top w:val="single" w:color="000000" w:sz="4" w:space="0"/>
              <w:left w:val="single" w:color="000000" w:sz="4" w:space="0"/>
              <w:right w:val="single" w:color="000000" w:sz="4" w:space="0"/>
            </w:tcBorders>
            <w:vAlign w:val="center"/>
          </w:tcPr>
          <w:p w14:paraId="132CBEE7">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bCs/>
                <w:sz w:val="24"/>
                <w:szCs w:val="24"/>
              </w:rPr>
              <w:t>Учебные предметы/ классы</w:t>
            </w:r>
          </w:p>
        </w:tc>
        <w:tc>
          <w:tcPr>
            <w:tcW w:w="4460" w:type="dxa"/>
            <w:gridSpan w:val="5"/>
            <w:tcBorders>
              <w:top w:val="single" w:color="000000" w:sz="4" w:space="0"/>
              <w:left w:val="single" w:color="000000" w:sz="4" w:space="0"/>
              <w:bottom w:val="single" w:color="000000" w:sz="4" w:space="0"/>
              <w:right w:val="single" w:color="000000" w:sz="4" w:space="0"/>
            </w:tcBorders>
            <w:vAlign w:val="center"/>
          </w:tcPr>
          <w:p w14:paraId="3E5BF950">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bCs/>
                <w:sz w:val="24"/>
                <w:szCs w:val="24"/>
              </w:rPr>
              <w:t>Количество часов в неделю</w:t>
            </w:r>
          </w:p>
        </w:tc>
        <w:tc>
          <w:tcPr>
            <w:tcW w:w="1007" w:type="dxa"/>
            <w:vMerge w:val="restart"/>
            <w:tcBorders>
              <w:top w:val="single" w:color="000000" w:sz="4" w:space="0"/>
              <w:left w:val="single" w:color="000000" w:sz="4" w:space="0"/>
              <w:right w:val="single" w:color="000000" w:sz="4" w:space="0"/>
            </w:tcBorders>
            <w:vAlign w:val="center"/>
          </w:tcPr>
          <w:p w14:paraId="1F905782">
            <w:pPr>
              <w:widowControl/>
              <w:spacing w:after="0" w:line="240" w:lineRule="auto"/>
              <w:ind w:left="57" w:right="57"/>
              <w:jc w:val="center"/>
              <w:rPr>
                <w:rFonts w:ascii="Times New Roman" w:hAnsi="Times New Roman"/>
                <w:sz w:val="24"/>
                <w:szCs w:val="24"/>
              </w:rPr>
            </w:pPr>
          </w:p>
          <w:p w14:paraId="1D2A576B">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bCs/>
                <w:sz w:val="24"/>
                <w:szCs w:val="24"/>
              </w:rPr>
              <w:t>Всего</w:t>
            </w:r>
          </w:p>
        </w:tc>
      </w:tr>
      <w:tr w14:paraId="6F771C45">
        <w:tblPrEx>
          <w:tblCellMar>
            <w:top w:w="0" w:type="dxa"/>
            <w:left w:w="0" w:type="dxa"/>
            <w:bottom w:w="0" w:type="dxa"/>
            <w:right w:w="0" w:type="dxa"/>
          </w:tblCellMar>
        </w:tblPrEx>
        <w:trPr>
          <w:trHeight w:val="426" w:hRule="exact"/>
        </w:trPr>
        <w:tc>
          <w:tcPr>
            <w:tcW w:w="1974" w:type="dxa"/>
            <w:vMerge w:val="continue"/>
            <w:tcBorders>
              <w:left w:val="single" w:color="000000" w:sz="4" w:space="0"/>
              <w:bottom w:val="single" w:color="000000" w:sz="4" w:space="0"/>
              <w:right w:val="single" w:color="000000" w:sz="4" w:space="0"/>
            </w:tcBorders>
          </w:tcPr>
          <w:p w14:paraId="516A637B">
            <w:pPr>
              <w:widowControl/>
              <w:spacing w:after="0" w:line="240" w:lineRule="auto"/>
              <w:ind w:left="57" w:right="57"/>
              <w:jc w:val="both"/>
              <w:rPr>
                <w:rFonts w:ascii="Times New Roman" w:hAnsi="Times New Roman"/>
                <w:sz w:val="24"/>
                <w:szCs w:val="24"/>
              </w:rPr>
            </w:pPr>
          </w:p>
        </w:tc>
        <w:tc>
          <w:tcPr>
            <w:tcW w:w="2379" w:type="dxa"/>
            <w:vMerge w:val="continue"/>
            <w:tcBorders>
              <w:left w:val="single" w:color="000000" w:sz="4" w:space="0"/>
              <w:bottom w:val="single" w:color="000000" w:sz="4" w:space="0"/>
              <w:right w:val="single" w:color="000000" w:sz="4" w:space="0"/>
            </w:tcBorders>
          </w:tcPr>
          <w:p w14:paraId="60AE499F">
            <w:pPr>
              <w:widowControl/>
              <w:spacing w:after="0" w:line="240" w:lineRule="auto"/>
              <w:ind w:left="57" w:right="57"/>
              <w:jc w:val="both"/>
              <w:rPr>
                <w:rFonts w:ascii="Times New Roman" w:hAnsi="Times New Roman"/>
                <w:sz w:val="24"/>
                <w:szCs w:val="24"/>
              </w:rPr>
            </w:pPr>
          </w:p>
        </w:tc>
        <w:tc>
          <w:tcPr>
            <w:tcW w:w="1189" w:type="dxa"/>
            <w:tcBorders>
              <w:top w:val="single" w:color="000000" w:sz="4" w:space="0"/>
              <w:left w:val="single" w:color="000000" w:sz="4" w:space="0"/>
              <w:bottom w:val="single" w:color="000000" w:sz="4" w:space="0"/>
              <w:right w:val="single" w:color="000000" w:sz="4" w:space="0"/>
            </w:tcBorders>
          </w:tcPr>
          <w:p w14:paraId="33CD40E3">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bCs/>
                <w:sz w:val="24"/>
                <w:szCs w:val="24"/>
              </w:rPr>
              <w:t>I</w:t>
            </w:r>
          </w:p>
        </w:tc>
        <w:tc>
          <w:tcPr>
            <w:tcW w:w="1040" w:type="dxa"/>
            <w:tcBorders>
              <w:top w:val="single" w:color="000000" w:sz="4" w:space="0"/>
              <w:left w:val="single" w:color="000000" w:sz="4" w:space="0"/>
              <w:bottom w:val="single" w:color="000000" w:sz="4" w:space="0"/>
              <w:right w:val="single" w:color="000000" w:sz="4" w:space="0"/>
            </w:tcBorders>
          </w:tcPr>
          <w:p w14:paraId="4B7BC714">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bCs/>
                <w:sz w:val="24"/>
                <w:szCs w:val="24"/>
              </w:rPr>
              <w:t>II</w:t>
            </w:r>
          </w:p>
        </w:tc>
        <w:tc>
          <w:tcPr>
            <w:tcW w:w="1338" w:type="dxa"/>
            <w:gridSpan w:val="2"/>
            <w:tcBorders>
              <w:top w:val="single" w:color="000000" w:sz="4" w:space="0"/>
              <w:left w:val="single" w:color="000000" w:sz="4" w:space="0"/>
              <w:bottom w:val="single" w:color="000000" w:sz="4" w:space="0"/>
              <w:right w:val="single" w:color="000000" w:sz="4" w:space="0"/>
            </w:tcBorders>
          </w:tcPr>
          <w:p w14:paraId="23006F6C">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bCs/>
                <w:sz w:val="24"/>
                <w:szCs w:val="24"/>
              </w:rPr>
              <w:t>III</w:t>
            </w:r>
          </w:p>
        </w:tc>
        <w:tc>
          <w:tcPr>
            <w:tcW w:w="893" w:type="dxa"/>
            <w:tcBorders>
              <w:top w:val="single" w:color="000000" w:sz="4" w:space="0"/>
              <w:left w:val="single" w:color="000000" w:sz="4" w:space="0"/>
              <w:bottom w:val="single" w:color="000000" w:sz="4" w:space="0"/>
              <w:right w:val="single" w:color="000000" w:sz="4" w:space="0"/>
            </w:tcBorders>
          </w:tcPr>
          <w:p w14:paraId="21E39772">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bCs/>
                <w:sz w:val="24"/>
                <w:szCs w:val="24"/>
              </w:rPr>
              <w:t>IV</w:t>
            </w:r>
          </w:p>
        </w:tc>
        <w:tc>
          <w:tcPr>
            <w:tcW w:w="1007" w:type="dxa"/>
            <w:vMerge w:val="continue"/>
            <w:tcBorders>
              <w:left w:val="single" w:color="000000" w:sz="4" w:space="0"/>
              <w:bottom w:val="single" w:color="000000" w:sz="4" w:space="0"/>
              <w:right w:val="single" w:color="000000" w:sz="4" w:space="0"/>
            </w:tcBorders>
          </w:tcPr>
          <w:p w14:paraId="65BF3B0E">
            <w:pPr>
              <w:widowControl/>
              <w:spacing w:after="0" w:line="240" w:lineRule="auto"/>
              <w:ind w:left="57" w:right="57"/>
              <w:jc w:val="both"/>
              <w:rPr>
                <w:rFonts w:ascii="Times New Roman" w:hAnsi="Times New Roman"/>
                <w:sz w:val="24"/>
                <w:szCs w:val="24"/>
              </w:rPr>
            </w:pPr>
          </w:p>
        </w:tc>
      </w:tr>
      <w:tr w14:paraId="2D693A14">
        <w:tblPrEx>
          <w:tblCellMar>
            <w:top w:w="0" w:type="dxa"/>
            <w:left w:w="0" w:type="dxa"/>
            <w:bottom w:w="0" w:type="dxa"/>
            <w:right w:w="0" w:type="dxa"/>
          </w:tblCellMar>
        </w:tblPrEx>
        <w:trPr>
          <w:trHeight w:val="450" w:hRule="exact"/>
        </w:trPr>
        <w:tc>
          <w:tcPr>
            <w:tcW w:w="4353" w:type="dxa"/>
            <w:gridSpan w:val="2"/>
            <w:tcBorders>
              <w:top w:val="single" w:color="000000" w:sz="4" w:space="0"/>
              <w:left w:val="single" w:color="000000" w:sz="4" w:space="0"/>
              <w:bottom w:val="single" w:color="000000" w:sz="4" w:space="0"/>
              <w:right w:val="single" w:color="000000" w:sz="4" w:space="0"/>
            </w:tcBorders>
            <w:vAlign w:val="center"/>
          </w:tcPr>
          <w:p w14:paraId="43BD9B08">
            <w:pPr>
              <w:widowControl/>
              <w:spacing w:after="0" w:line="240" w:lineRule="auto"/>
              <w:ind w:left="57" w:right="57"/>
              <w:rPr>
                <w:rFonts w:ascii="Times New Roman" w:hAnsi="Times New Roman" w:eastAsia="SchoolBookSanPin"/>
                <w:sz w:val="24"/>
                <w:szCs w:val="24"/>
              </w:rPr>
            </w:pPr>
            <w:r>
              <w:rPr>
                <w:rFonts w:ascii="Times New Roman" w:hAnsi="Times New Roman" w:eastAsia="SchoolBookSanPin"/>
                <w:sz w:val="24"/>
                <w:szCs w:val="24"/>
              </w:rPr>
              <w:t>Обязательная часть</w:t>
            </w:r>
          </w:p>
        </w:tc>
        <w:tc>
          <w:tcPr>
            <w:tcW w:w="5467" w:type="dxa"/>
            <w:gridSpan w:val="6"/>
            <w:tcBorders>
              <w:top w:val="single" w:color="000000" w:sz="4" w:space="0"/>
              <w:left w:val="single" w:color="000000" w:sz="4" w:space="0"/>
              <w:bottom w:val="single" w:color="000000" w:sz="4" w:space="0"/>
              <w:right w:val="single" w:color="000000" w:sz="4" w:space="0"/>
            </w:tcBorders>
          </w:tcPr>
          <w:p w14:paraId="3D881CC1">
            <w:pPr>
              <w:widowControl/>
              <w:spacing w:after="0" w:line="240" w:lineRule="auto"/>
              <w:ind w:left="57" w:right="57"/>
              <w:jc w:val="both"/>
              <w:rPr>
                <w:rFonts w:ascii="Times New Roman" w:hAnsi="Times New Roman"/>
                <w:sz w:val="24"/>
                <w:szCs w:val="24"/>
              </w:rPr>
            </w:pPr>
          </w:p>
        </w:tc>
      </w:tr>
      <w:tr w14:paraId="3401402A">
        <w:tblPrEx>
          <w:tblCellMar>
            <w:top w:w="0" w:type="dxa"/>
            <w:left w:w="0" w:type="dxa"/>
            <w:bottom w:w="0" w:type="dxa"/>
            <w:right w:w="0" w:type="dxa"/>
          </w:tblCellMar>
        </w:tblPrEx>
        <w:trPr>
          <w:trHeight w:val="443" w:hRule="exact"/>
        </w:trPr>
        <w:tc>
          <w:tcPr>
            <w:tcW w:w="1974" w:type="dxa"/>
            <w:vMerge w:val="restart"/>
            <w:tcBorders>
              <w:top w:val="single" w:color="000000" w:sz="4" w:space="0"/>
              <w:left w:val="single" w:color="000000" w:sz="4" w:space="0"/>
              <w:right w:val="single" w:color="000000" w:sz="4" w:space="0"/>
            </w:tcBorders>
            <w:vAlign w:val="center"/>
          </w:tcPr>
          <w:p w14:paraId="00419017">
            <w:pPr>
              <w:widowControl/>
              <w:spacing w:after="0" w:line="240" w:lineRule="auto"/>
              <w:ind w:left="57" w:right="57"/>
              <w:rPr>
                <w:rFonts w:ascii="Times New Roman" w:hAnsi="Times New Roman" w:eastAsia="SchoolBookSanPin"/>
                <w:sz w:val="24"/>
                <w:szCs w:val="24"/>
              </w:rPr>
            </w:pPr>
            <w:r>
              <w:rPr>
                <w:rFonts w:ascii="Times New Roman" w:hAnsi="Times New Roman" w:eastAsia="SchoolBookSanPin"/>
                <w:sz w:val="24"/>
                <w:szCs w:val="24"/>
              </w:rPr>
              <w:t xml:space="preserve">Русский язык </w:t>
            </w:r>
            <w:r>
              <w:rPr>
                <w:rFonts w:ascii="Times New Roman" w:hAnsi="Times New Roman" w:eastAsia="SchoolBookSanPin"/>
                <w:sz w:val="24"/>
                <w:szCs w:val="24"/>
              </w:rPr>
              <w:br w:type="textWrapping"/>
            </w:r>
            <w:r>
              <w:rPr>
                <w:rFonts w:ascii="Times New Roman" w:hAnsi="Times New Roman" w:eastAsia="SchoolBookSanPin"/>
                <w:sz w:val="24"/>
                <w:szCs w:val="24"/>
              </w:rPr>
              <w:t>и литературное чтение</w:t>
            </w:r>
          </w:p>
        </w:tc>
        <w:tc>
          <w:tcPr>
            <w:tcW w:w="2379" w:type="dxa"/>
            <w:tcBorders>
              <w:top w:val="single" w:color="000000" w:sz="4" w:space="0"/>
              <w:left w:val="single" w:color="000000" w:sz="4" w:space="0"/>
              <w:bottom w:val="single" w:color="000000" w:sz="4" w:space="0"/>
              <w:right w:val="single" w:color="000000" w:sz="4" w:space="0"/>
            </w:tcBorders>
            <w:vAlign w:val="center"/>
          </w:tcPr>
          <w:p w14:paraId="550579EB">
            <w:pPr>
              <w:widowControl/>
              <w:spacing w:after="0" w:line="240" w:lineRule="auto"/>
              <w:ind w:left="57" w:right="57"/>
              <w:rPr>
                <w:rFonts w:ascii="Times New Roman" w:hAnsi="Times New Roman" w:eastAsia="SchoolBookSanPin"/>
                <w:sz w:val="24"/>
                <w:szCs w:val="24"/>
              </w:rPr>
            </w:pPr>
            <w:r>
              <w:rPr>
                <w:rFonts w:ascii="Times New Roman" w:hAnsi="Times New Roman" w:eastAsia="SchoolBookSanPin"/>
                <w:sz w:val="24"/>
                <w:szCs w:val="24"/>
              </w:rPr>
              <w:t>Русский язык</w:t>
            </w:r>
          </w:p>
        </w:tc>
        <w:tc>
          <w:tcPr>
            <w:tcW w:w="1189" w:type="dxa"/>
            <w:tcBorders>
              <w:top w:val="single" w:color="000000" w:sz="4" w:space="0"/>
              <w:left w:val="single" w:color="000000" w:sz="4" w:space="0"/>
              <w:bottom w:val="single" w:color="000000" w:sz="4" w:space="0"/>
              <w:right w:val="single" w:color="000000" w:sz="4" w:space="0"/>
            </w:tcBorders>
            <w:vAlign w:val="center"/>
          </w:tcPr>
          <w:p w14:paraId="28ED7D20">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5</w:t>
            </w:r>
          </w:p>
        </w:tc>
        <w:tc>
          <w:tcPr>
            <w:tcW w:w="1040" w:type="dxa"/>
            <w:tcBorders>
              <w:top w:val="single" w:color="000000" w:sz="4" w:space="0"/>
              <w:left w:val="single" w:color="000000" w:sz="4" w:space="0"/>
              <w:bottom w:val="single" w:color="000000" w:sz="4" w:space="0"/>
              <w:right w:val="single" w:color="000000" w:sz="4" w:space="0"/>
            </w:tcBorders>
            <w:vAlign w:val="center"/>
          </w:tcPr>
          <w:p w14:paraId="5226FF4A">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5</w:t>
            </w:r>
          </w:p>
        </w:tc>
        <w:tc>
          <w:tcPr>
            <w:tcW w:w="1040" w:type="dxa"/>
            <w:tcBorders>
              <w:top w:val="single" w:color="000000" w:sz="4" w:space="0"/>
              <w:left w:val="single" w:color="000000" w:sz="4" w:space="0"/>
              <w:bottom w:val="single" w:color="000000" w:sz="4" w:space="0"/>
              <w:right w:val="single" w:color="000000" w:sz="4" w:space="0"/>
            </w:tcBorders>
            <w:vAlign w:val="center"/>
          </w:tcPr>
          <w:p w14:paraId="62C32E01">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5</w:t>
            </w:r>
          </w:p>
        </w:tc>
        <w:tc>
          <w:tcPr>
            <w:tcW w:w="1191" w:type="dxa"/>
            <w:gridSpan w:val="2"/>
            <w:tcBorders>
              <w:top w:val="single" w:color="000000" w:sz="4" w:space="0"/>
              <w:left w:val="single" w:color="000000" w:sz="4" w:space="0"/>
              <w:bottom w:val="single" w:color="000000" w:sz="4" w:space="0"/>
              <w:right w:val="single" w:color="000000" w:sz="4" w:space="0"/>
            </w:tcBorders>
            <w:vAlign w:val="center"/>
          </w:tcPr>
          <w:p w14:paraId="6EFF2517">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5</w:t>
            </w:r>
          </w:p>
        </w:tc>
        <w:tc>
          <w:tcPr>
            <w:tcW w:w="1007" w:type="dxa"/>
            <w:tcBorders>
              <w:top w:val="single" w:color="000000" w:sz="4" w:space="0"/>
              <w:left w:val="single" w:color="000000" w:sz="4" w:space="0"/>
              <w:bottom w:val="single" w:color="000000" w:sz="4" w:space="0"/>
              <w:right w:val="single" w:color="000000" w:sz="4" w:space="0"/>
            </w:tcBorders>
            <w:vAlign w:val="center"/>
          </w:tcPr>
          <w:p w14:paraId="04D4F41F">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20</w:t>
            </w:r>
          </w:p>
        </w:tc>
      </w:tr>
      <w:tr w14:paraId="7F3A9A96">
        <w:tblPrEx>
          <w:tblCellMar>
            <w:top w:w="0" w:type="dxa"/>
            <w:left w:w="0" w:type="dxa"/>
            <w:bottom w:w="0" w:type="dxa"/>
            <w:right w:w="0" w:type="dxa"/>
          </w:tblCellMar>
        </w:tblPrEx>
        <w:trPr>
          <w:trHeight w:val="605" w:hRule="exact"/>
        </w:trPr>
        <w:tc>
          <w:tcPr>
            <w:tcW w:w="1974" w:type="dxa"/>
            <w:vMerge w:val="continue"/>
            <w:tcBorders>
              <w:left w:val="single" w:color="000000" w:sz="4" w:space="0"/>
              <w:bottom w:val="single" w:color="000000" w:sz="4" w:space="0"/>
              <w:right w:val="single" w:color="000000" w:sz="4" w:space="0"/>
            </w:tcBorders>
            <w:vAlign w:val="center"/>
          </w:tcPr>
          <w:p w14:paraId="3AC711CC">
            <w:pPr>
              <w:widowControl/>
              <w:spacing w:after="0" w:line="240" w:lineRule="auto"/>
              <w:ind w:left="57" w:right="57"/>
              <w:rPr>
                <w:rFonts w:ascii="Times New Roman" w:hAnsi="Times New Roman"/>
                <w:sz w:val="24"/>
                <w:szCs w:val="24"/>
              </w:rPr>
            </w:pPr>
          </w:p>
        </w:tc>
        <w:tc>
          <w:tcPr>
            <w:tcW w:w="2379" w:type="dxa"/>
            <w:tcBorders>
              <w:top w:val="single" w:color="000000" w:sz="4" w:space="0"/>
              <w:left w:val="single" w:color="000000" w:sz="4" w:space="0"/>
              <w:bottom w:val="single" w:color="000000" w:sz="4" w:space="0"/>
              <w:right w:val="single" w:color="000000" w:sz="4" w:space="0"/>
            </w:tcBorders>
            <w:vAlign w:val="center"/>
          </w:tcPr>
          <w:p w14:paraId="785C8156">
            <w:pPr>
              <w:widowControl/>
              <w:spacing w:after="0" w:line="240" w:lineRule="auto"/>
              <w:ind w:left="57" w:right="57"/>
              <w:rPr>
                <w:rFonts w:ascii="Times New Roman" w:hAnsi="Times New Roman" w:eastAsia="SchoolBookSanPin"/>
                <w:sz w:val="24"/>
                <w:szCs w:val="24"/>
              </w:rPr>
            </w:pPr>
            <w:r>
              <w:rPr>
                <w:rFonts w:ascii="Times New Roman" w:hAnsi="Times New Roman" w:eastAsia="SchoolBookSanPin"/>
                <w:sz w:val="24"/>
                <w:szCs w:val="24"/>
              </w:rPr>
              <w:t>Литературное чтение</w:t>
            </w:r>
          </w:p>
        </w:tc>
        <w:tc>
          <w:tcPr>
            <w:tcW w:w="1189" w:type="dxa"/>
            <w:tcBorders>
              <w:top w:val="single" w:color="000000" w:sz="4" w:space="0"/>
              <w:left w:val="single" w:color="000000" w:sz="4" w:space="0"/>
              <w:bottom w:val="single" w:color="000000" w:sz="4" w:space="0"/>
              <w:right w:val="single" w:color="000000" w:sz="4" w:space="0"/>
            </w:tcBorders>
            <w:vAlign w:val="center"/>
          </w:tcPr>
          <w:p w14:paraId="44D23D14">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4</w:t>
            </w:r>
          </w:p>
        </w:tc>
        <w:tc>
          <w:tcPr>
            <w:tcW w:w="1040" w:type="dxa"/>
            <w:tcBorders>
              <w:top w:val="single" w:color="000000" w:sz="4" w:space="0"/>
              <w:left w:val="single" w:color="000000" w:sz="4" w:space="0"/>
              <w:bottom w:val="single" w:color="000000" w:sz="4" w:space="0"/>
              <w:right w:val="single" w:color="000000" w:sz="4" w:space="0"/>
            </w:tcBorders>
            <w:vAlign w:val="center"/>
          </w:tcPr>
          <w:p w14:paraId="53C0FFBE">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4</w:t>
            </w:r>
          </w:p>
        </w:tc>
        <w:tc>
          <w:tcPr>
            <w:tcW w:w="1040" w:type="dxa"/>
            <w:tcBorders>
              <w:top w:val="single" w:color="000000" w:sz="4" w:space="0"/>
              <w:left w:val="single" w:color="000000" w:sz="4" w:space="0"/>
              <w:bottom w:val="single" w:color="000000" w:sz="4" w:space="0"/>
              <w:right w:val="single" w:color="000000" w:sz="4" w:space="0"/>
            </w:tcBorders>
            <w:vAlign w:val="center"/>
          </w:tcPr>
          <w:p w14:paraId="00A3D314">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4</w:t>
            </w:r>
          </w:p>
        </w:tc>
        <w:tc>
          <w:tcPr>
            <w:tcW w:w="1191" w:type="dxa"/>
            <w:gridSpan w:val="2"/>
            <w:tcBorders>
              <w:top w:val="single" w:color="000000" w:sz="4" w:space="0"/>
              <w:left w:val="single" w:color="000000" w:sz="4" w:space="0"/>
              <w:bottom w:val="single" w:color="000000" w:sz="4" w:space="0"/>
              <w:right w:val="single" w:color="000000" w:sz="4" w:space="0"/>
            </w:tcBorders>
            <w:vAlign w:val="center"/>
          </w:tcPr>
          <w:p w14:paraId="7FCEAEF0">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4</w:t>
            </w:r>
          </w:p>
        </w:tc>
        <w:tc>
          <w:tcPr>
            <w:tcW w:w="1007" w:type="dxa"/>
            <w:tcBorders>
              <w:top w:val="single" w:color="000000" w:sz="4" w:space="0"/>
              <w:left w:val="single" w:color="000000" w:sz="4" w:space="0"/>
              <w:bottom w:val="single" w:color="000000" w:sz="4" w:space="0"/>
              <w:right w:val="single" w:color="000000" w:sz="4" w:space="0"/>
            </w:tcBorders>
            <w:vAlign w:val="center"/>
          </w:tcPr>
          <w:p w14:paraId="1C3128BB">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16</w:t>
            </w:r>
          </w:p>
        </w:tc>
      </w:tr>
      <w:tr w14:paraId="2C19147F">
        <w:tblPrEx>
          <w:tblCellMar>
            <w:top w:w="0" w:type="dxa"/>
            <w:left w:w="0" w:type="dxa"/>
            <w:bottom w:w="0" w:type="dxa"/>
            <w:right w:w="0" w:type="dxa"/>
          </w:tblCellMar>
        </w:tblPrEx>
        <w:trPr>
          <w:trHeight w:val="555" w:hRule="exact"/>
        </w:trPr>
        <w:tc>
          <w:tcPr>
            <w:tcW w:w="1974" w:type="dxa"/>
            <w:tcBorders>
              <w:top w:val="single" w:color="000000" w:sz="4" w:space="0"/>
              <w:left w:val="single" w:color="000000" w:sz="4" w:space="0"/>
              <w:bottom w:val="single" w:color="000000" w:sz="4" w:space="0"/>
              <w:right w:val="single" w:color="000000" w:sz="4" w:space="0"/>
            </w:tcBorders>
            <w:vAlign w:val="center"/>
          </w:tcPr>
          <w:p w14:paraId="65BAD541">
            <w:pPr>
              <w:widowControl/>
              <w:spacing w:after="0" w:line="240" w:lineRule="auto"/>
              <w:ind w:left="57" w:right="57"/>
              <w:rPr>
                <w:rFonts w:ascii="Times New Roman" w:hAnsi="Times New Roman" w:eastAsia="SchoolBookSanPin"/>
                <w:sz w:val="24"/>
                <w:szCs w:val="24"/>
              </w:rPr>
            </w:pPr>
            <w:r>
              <w:rPr>
                <w:rFonts w:ascii="Times New Roman" w:hAnsi="Times New Roman" w:eastAsia="SchoolBookSanPin"/>
                <w:sz w:val="24"/>
                <w:szCs w:val="24"/>
              </w:rPr>
              <w:t>Иностранный язык</w:t>
            </w:r>
          </w:p>
        </w:tc>
        <w:tc>
          <w:tcPr>
            <w:tcW w:w="2379" w:type="dxa"/>
            <w:tcBorders>
              <w:top w:val="single" w:color="000000" w:sz="4" w:space="0"/>
              <w:left w:val="single" w:color="000000" w:sz="4" w:space="0"/>
              <w:bottom w:val="single" w:color="000000" w:sz="4" w:space="0"/>
              <w:right w:val="single" w:color="000000" w:sz="4" w:space="0"/>
            </w:tcBorders>
            <w:vAlign w:val="center"/>
          </w:tcPr>
          <w:p w14:paraId="56246F2C">
            <w:pPr>
              <w:widowControl/>
              <w:spacing w:after="0" w:line="240" w:lineRule="auto"/>
              <w:ind w:left="57" w:right="57"/>
              <w:rPr>
                <w:rFonts w:ascii="Times New Roman" w:hAnsi="Times New Roman" w:eastAsia="SchoolBookSanPin"/>
                <w:sz w:val="24"/>
                <w:szCs w:val="24"/>
              </w:rPr>
            </w:pPr>
            <w:r>
              <w:rPr>
                <w:rFonts w:ascii="Times New Roman" w:hAnsi="Times New Roman" w:eastAsia="SchoolBookSanPin"/>
                <w:sz w:val="24"/>
                <w:szCs w:val="24"/>
              </w:rPr>
              <w:t>Английский язык</w:t>
            </w:r>
          </w:p>
        </w:tc>
        <w:tc>
          <w:tcPr>
            <w:tcW w:w="1189" w:type="dxa"/>
            <w:tcBorders>
              <w:top w:val="single" w:color="000000" w:sz="4" w:space="0"/>
              <w:left w:val="single" w:color="000000" w:sz="4" w:space="0"/>
              <w:bottom w:val="single" w:color="000000" w:sz="4" w:space="0"/>
              <w:right w:val="single" w:color="000000" w:sz="4" w:space="0"/>
            </w:tcBorders>
            <w:vAlign w:val="center"/>
          </w:tcPr>
          <w:p w14:paraId="5538BA5D">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w:t>
            </w:r>
          </w:p>
        </w:tc>
        <w:tc>
          <w:tcPr>
            <w:tcW w:w="1040" w:type="dxa"/>
            <w:tcBorders>
              <w:top w:val="single" w:color="000000" w:sz="4" w:space="0"/>
              <w:left w:val="single" w:color="000000" w:sz="4" w:space="0"/>
              <w:bottom w:val="single" w:color="000000" w:sz="4" w:space="0"/>
              <w:right w:val="single" w:color="000000" w:sz="4" w:space="0"/>
            </w:tcBorders>
            <w:vAlign w:val="center"/>
          </w:tcPr>
          <w:p w14:paraId="18364E16">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2</w:t>
            </w:r>
          </w:p>
        </w:tc>
        <w:tc>
          <w:tcPr>
            <w:tcW w:w="1040" w:type="dxa"/>
            <w:tcBorders>
              <w:top w:val="single" w:color="000000" w:sz="4" w:space="0"/>
              <w:left w:val="single" w:color="000000" w:sz="4" w:space="0"/>
              <w:bottom w:val="single" w:color="000000" w:sz="4" w:space="0"/>
              <w:right w:val="single" w:color="000000" w:sz="4" w:space="0"/>
            </w:tcBorders>
            <w:vAlign w:val="center"/>
          </w:tcPr>
          <w:p w14:paraId="0BC2093C">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2</w:t>
            </w:r>
          </w:p>
        </w:tc>
        <w:tc>
          <w:tcPr>
            <w:tcW w:w="1191" w:type="dxa"/>
            <w:gridSpan w:val="2"/>
            <w:tcBorders>
              <w:top w:val="single" w:color="000000" w:sz="4" w:space="0"/>
              <w:left w:val="single" w:color="000000" w:sz="4" w:space="0"/>
              <w:bottom w:val="single" w:color="000000" w:sz="4" w:space="0"/>
              <w:right w:val="single" w:color="000000" w:sz="4" w:space="0"/>
            </w:tcBorders>
            <w:vAlign w:val="center"/>
          </w:tcPr>
          <w:p w14:paraId="6CAA665F">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2</w:t>
            </w:r>
          </w:p>
        </w:tc>
        <w:tc>
          <w:tcPr>
            <w:tcW w:w="1007" w:type="dxa"/>
            <w:tcBorders>
              <w:top w:val="single" w:color="000000" w:sz="4" w:space="0"/>
              <w:left w:val="single" w:color="000000" w:sz="4" w:space="0"/>
              <w:bottom w:val="single" w:color="000000" w:sz="4" w:space="0"/>
              <w:right w:val="single" w:color="000000" w:sz="4" w:space="0"/>
            </w:tcBorders>
            <w:vAlign w:val="center"/>
          </w:tcPr>
          <w:p w14:paraId="537AB35E">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6</w:t>
            </w:r>
          </w:p>
        </w:tc>
      </w:tr>
      <w:tr w14:paraId="2791735D">
        <w:tblPrEx>
          <w:tblCellMar>
            <w:top w:w="0" w:type="dxa"/>
            <w:left w:w="0" w:type="dxa"/>
            <w:bottom w:w="0" w:type="dxa"/>
            <w:right w:w="0" w:type="dxa"/>
          </w:tblCellMar>
        </w:tblPrEx>
        <w:trPr>
          <w:trHeight w:val="707" w:hRule="exact"/>
        </w:trPr>
        <w:tc>
          <w:tcPr>
            <w:tcW w:w="1974" w:type="dxa"/>
            <w:tcBorders>
              <w:top w:val="single" w:color="000000" w:sz="4" w:space="0"/>
              <w:left w:val="single" w:color="000000" w:sz="4" w:space="0"/>
              <w:bottom w:val="single" w:color="000000" w:sz="4" w:space="0"/>
              <w:right w:val="single" w:color="000000" w:sz="4" w:space="0"/>
            </w:tcBorders>
            <w:vAlign w:val="center"/>
          </w:tcPr>
          <w:p w14:paraId="01A9F60B">
            <w:pPr>
              <w:widowControl/>
              <w:spacing w:after="0" w:line="240" w:lineRule="auto"/>
              <w:ind w:left="57" w:right="57"/>
              <w:rPr>
                <w:rFonts w:ascii="Times New Roman" w:hAnsi="Times New Roman" w:eastAsia="SchoolBookSanPin"/>
                <w:sz w:val="24"/>
                <w:szCs w:val="24"/>
              </w:rPr>
            </w:pPr>
            <w:r>
              <w:rPr>
                <w:rFonts w:ascii="Times New Roman" w:hAnsi="Times New Roman" w:eastAsia="SchoolBookSanPin"/>
                <w:sz w:val="24"/>
                <w:szCs w:val="24"/>
              </w:rPr>
              <w:t xml:space="preserve">Математика </w:t>
            </w:r>
            <w:r>
              <w:rPr>
                <w:rFonts w:ascii="Times New Roman" w:hAnsi="Times New Roman" w:eastAsia="SchoolBookSanPin"/>
                <w:sz w:val="24"/>
                <w:szCs w:val="24"/>
              </w:rPr>
              <w:br w:type="textWrapping"/>
            </w:r>
            <w:r>
              <w:rPr>
                <w:rFonts w:ascii="Times New Roman" w:hAnsi="Times New Roman" w:eastAsia="SchoolBookSanPin"/>
                <w:sz w:val="24"/>
                <w:szCs w:val="24"/>
              </w:rPr>
              <w:t>и информатика</w:t>
            </w:r>
          </w:p>
        </w:tc>
        <w:tc>
          <w:tcPr>
            <w:tcW w:w="2379" w:type="dxa"/>
            <w:tcBorders>
              <w:top w:val="single" w:color="000000" w:sz="4" w:space="0"/>
              <w:left w:val="single" w:color="000000" w:sz="4" w:space="0"/>
              <w:bottom w:val="single" w:color="000000" w:sz="4" w:space="0"/>
              <w:right w:val="single" w:color="000000" w:sz="4" w:space="0"/>
            </w:tcBorders>
            <w:vAlign w:val="center"/>
          </w:tcPr>
          <w:p w14:paraId="19CE9818">
            <w:pPr>
              <w:widowControl/>
              <w:spacing w:after="0" w:line="240" w:lineRule="auto"/>
              <w:ind w:left="57" w:right="57"/>
              <w:rPr>
                <w:rFonts w:ascii="Times New Roman" w:hAnsi="Times New Roman" w:eastAsia="SchoolBookSanPin"/>
                <w:sz w:val="24"/>
                <w:szCs w:val="24"/>
              </w:rPr>
            </w:pPr>
            <w:r>
              <w:rPr>
                <w:rFonts w:ascii="Times New Roman" w:hAnsi="Times New Roman" w:eastAsia="SchoolBookSanPin"/>
                <w:sz w:val="24"/>
                <w:szCs w:val="24"/>
              </w:rPr>
              <w:t>Математика</w:t>
            </w:r>
          </w:p>
        </w:tc>
        <w:tc>
          <w:tcPr>
            <w:tcW w:w="1189" w:type="dxa"/>
            <w:tcBorders>
              <w:top w:val="single" w:color="000000" w:sz="4" w:space="0"/>
              <w:left w:val="single" w:color="000000" w:sz="4" w:space="0"/>
              <w:bottom w:val="single" w:color="000000" w:sz="4" w:space="0"/>
              <w:right w:val="single" w:color="000000" w:sz="4" w:space="0"/>
            </w:tcBorders>
            <w:vAlign w:val="center"/>
          </w:tcPr>
          <w:p w14:paraId="5D47528D">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4</w:t>
            </w:r>
          </w:p>
        </w:tc>
        <w:tc>
          <w:tcPr>
            <w:tcW w:w="1040" w:type="dxa"/>
            <w:tcBorders>
              <w:top w:val="single" w:color="000000" w:sz="4" w:space="0"/>
              <w:left w:val="single" w:color="000000" w:sz="4" w:space="0"/>
              <w:bottom w:val="single" w:color="000000" w:sz="4" w:space="0"/>
              <w:right w:val="single" w:color="000000" w:sz="4" w:space="0"/>
            </w:tcBorders>
            <w:vAlign w:val="center"/>
          </w:tcPr>
          <w:p w14:paraId="2496BF38">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4</w:t>
            </w:r>
          </w:p>
        </w:tc>
        <w:tc>
          <w:tcPr>
            <w:tcW w:w="1040" w:type="dxa"/>
            <w:tcBorders>
              <w:top w:val="single" w:color="000000" w:sz="4" w:space="0"/>
              <w:left w:val="single" w:color="000000" w:sz="4" w:space="0"/>
              <w:bottom w:val="single" w:color="000000" w:sz="4" w:space="0"/>
              <w:right w:val="single" w:color="000000" w:sz="4" w:space="0"/>
            </w:tcBorders>
            <w:vAlign w:val="center"/>
          </w:tcPr>
          <w:p w14:paraId="13AADC53">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4</w:t>
            </w:r>
          </w:p>
        </w:tc>
        <w:tc>
          <w:tcPr>
            <w:tcW w:w="1191" w:type="dxa"/>
            <w:gridSpan w:val="2"/>
            <w:tcBorders>
              <w:top w:val="single" w:color="000000" w:sz="4" w:space="0"/>
              <w:left w:val="single" w:color="000000" w:sz="4" w:space="0"/>
              <w:bottom w:val="single" w:color="000000" w:sz="4" w:space="0"/>
              <w:right w:val="single" w:color="000000" w:sz="4" w:space="0"/>
            </w:tcBorders>
            <w:vAlign w:val="center"/>
          </w:tcPr>
          <w:p w14:paraId="139257C9">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4</w:t>
            </w:r>
          </w:p>
        </w:tc>
        <w:tc>
          <w:tcPr>
            <w:tcW w:w="1007" w:type="dxa"/>
            <w:tcBorders>
              <w:top w:val="single" w:color="000000" w:sz="4" w:space="0"/>
              <w:left w:val="single" w:color="000000" w:sz="4" w:space="0"/>
              <w:bottom w:val="single" w:color="000000" w:sz="4" w:space="0"/>
              <w:right w:val="single" w:color="000000" w:sz="4" w:space="0"/>
            </w:tcBorders>
            <w:vAlign w:val="center"/>
          </w:tcPr>
          <w:p w14:paraId="7F8EC20E">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16</w:t>
            </w:r>
          </w:p>
        </w:tc>
      </w:tr>
      <w:tr w14:paraId="1CD790F1">
        <w:tblPrEx>
          <w:tblCellMar>
            <w:top w:w="0" w:type="dxa"/>
            <w:left w:w="0" w:type="dxa"/>
            <w:bottom w:w="0" w:type="dxa"/>
            <w:right w:w="0" w:type="dxa"/>
          </w:tblCellMar>
        </w:tblPrEx>
        <w:trPr>
          <w:trHeight w:val="1284" w:hRule="exact"/>
        </w:trPr>
        <w:tc>
          <w:tcPr>
            <w:tcW w:w="1974" w:type="dxa"/>
            <w:tcBorders>
              <w:top w:val="single" w:color="000000" w:sz="4" w:space="0"/>
              <w:left w:val="single" w:color="000000" w:sz="4" w:space="0"/>
              <w:bottom w:val="single" w:color="000000" w:sz="4" w:space="0"/>
              <w:right w:val="single" w:color="000000" w:sz="4" w:space="0"/>
            </w:tcBorders>
            <w:vAlign w:val="center"/>
          </w:tcPr>
          <w:p w14:paraId="154EC431">
            <w:pPr>
              <w:widowControl/>
              <w:spacing w:after="0" w:line="240" w:lineRule="auto"/>
              <w:ind w:left="57" w:right="57"/>
              <w:rPr>
                <w:rFonts w:ascii="Times New Roman" w:hAnsi="Times New Roman" w:eastAsia="SchoolBookSanPin"/>
                <w:sz w:val="24"/>
                <w:szCs w:val="24"/>
              </w:rPr>
            </w:pPr>
            <w:r>
              <w:rPr>
                <w:rFonts w:ascii="Times New Roman" w:hAnsi="Times New Roman" w:eastAsia="SchoolBookSanPin"/>
                <w:sz w:val="24"/>
                <w:szCs w:val="24"/>
              </w:rPr>
              <w:t>Обществознание и естествознание</w:t>
            </w:r>
          </w:p>
          <w:p w14:paraId="7907B930">
            <w:pPr>
              <w:widowControl/>
              <w:spacing w:after="0" w:line="240" w:lineRule="auto"/>
              <w:ind w:left="57" w:right="57"/>
              <w:rPr>
                <w:rFonts w:ascii="Times New Roman" w:hAnsi="Times New Roman" w:eastAsia="SchoolBookSanPin"/>
                <w:sz w:val="24"/>
                <w:szCs w:val="24"/>
              </w:rPr>
            </w:pPr>
            <w:r>
              <w:rPr>
                <w:rFonts w:ascii="Times New Roman" w:hAnsi="Times New Roman" w:eastAsia="SchoolBookSanPin"/>
                <w:sz w:val="24"/>
                <w:szCs w:val="24"/>
              </w:rPr>
              <w:t>(Окружающий мир)</w:t>
            </w:r>
          </w:p>
        </w:tc>
        <w:tc>
          <w:tcPr>
            <w:tcW w:w="2379" w:type="dxa"/>
            <w:tcBorders>
              <w:top w:val="single" w:color="000000" w:sz="4" w:space="0"/>
              <w:left w:val="single" w:color="000000" w:sz="4" w:space="0"/>
              <w:bottom w:val="single" w:color="000000" w:sz="4" w:space="0"/>
              <w:right w:val="single" w:color="000000" w:sz="4" w:space="0"/>
            </w:tcBorders>
            <w:vAlign w:val="center"/>
          </w:tcPr>
          <w:p w14:paraId="5ACFB8E1">
            <w:pPr>
              <w:widowControl/>
              <w:spacing w:after="0" w:line="240" w:lineRule="auto"/>
              <w:ind w:left="57" w:right="57"/>
              <w:rPr>
                <w:rFonts w:ascii="Times New Roman" w:hAnsi="Times New Roman" w:eastAsia="SchoolBookSanPin"/>
                <w:sz w:val="24"/>
                <w:szCs w:val="24"/>
              </w:rPr>
            </w:pPr>
            <w:r>
              <w:rPr>
                <w:rFonts w:ascii="Times New Roman" w:hAnsi="Times New Roman" w:eastAsia="SchoolBookSanPin"/>
                <w:sz w:val="24"/>
                <w:szCs w:val="24"/>
              </w:rPr>
              <w:t>Окружающий мир</w:t>
            </w:r>
          </w:p>
        </w:tc>
        <w:tc>
          <w:tcPr>
            <w:tcW w:w="1189" w:type="dxa"/>
            <w:tcBorders>
              <w:top w:val="single" w:color="000000" w:sz="4" w:space="0"/>
              <w:left w:val="single" w:color="000000" w:sz="4" w:space="0"/>
              <w:bottom w:val="single" w:color="000000" w:sz="4" w:space="0"/>
              <w:right w:val="single" w:color="000000" w:sz="4" w:space="0"/>
            </w:tcBorders>
            <w:vAlign w:val="center"/>
          </w:tcPr>
          <w:p w14:paraId="0FFD20F7">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2</w:t>
            </w:r>
          </w:p>
        </w:tc>
        <w:tc>
          <w:tcPr>
            <w:tcW w:w="1040" w:type="dxa"/>
            <w:tcBorders>
              <w:top w:val="single" w:color="000000" w:sz="4" w:space="0"/>
              <w:left w:val="single" w:color="000000" w:sz="4" w:space="0"/>
              <w:bottom w:val="single" w:color="000000" w:sz="4" w:space="0"/>
              <w:right w:val="single" w:color="000000" w:sz="4" w:space="0"/>
            </w:tcBorders>
            <w:vAlign w:val="center"/>
          </w:tcPr>
          <w:p w14:paraId="3076AA66">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2</w:t>
            </w:r>
          </w:p>
        </w:tc>
        <w:tc>
          <w:tcPr>
            <w:tcW w:w="1040" w:type="dxa"/>
            <w:tcBorders>
              <w:top w:val="single" w:color="000000" w:sz="4" w:space="0"/>
              <w:left w:val="single" w:color="000000" w:sz="4" w:space="0"/>
              <w:bottom w:val="single" w:color="000000" w:sz="4" w:space="0"/>
              <w:right w:val="single" w:color="000000" w:sz="4" w:space="0"/>
            </w:tcBorders>
            <w:vAlign w:val="center"/>
          </w:tcPr>
          <w:p w14:paraId="4BA06DF8">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2</w:t>
            </w:r>
          </w:p>
        </w:tc>
        <w:tc>
          <w:tcPr>
            <w:tcW w:w="1191" w:type="dxa"/>
            <w:gridSpan w:val="2"/>
            <w:tcBorders>
              <w:top w:val="single" w:color="000000" w:sz="4" w:space="0"/>
              <w:left w:val="single" w:color="000000" w:sz="4" w:space="0"/>
              <w:bottom w:val="single" w:color="000000" w:sz="4" w:space="0"/>
              <w:right w:val="single" w:color="000000" w:sz="4" w:space="0"/>
            </w:tcBorders>
            <w:vAlign w:val="center"/>
          </w:tcPr>
          <w:p w14:paraId="3A056FB8">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2</w:t>
            </w:r>
          </w:p>
        </w:tc>
        <w:tc>
          <w:tcPr>
            <w:tcW w:w="1007" w:type="dxa"/>
            <w:tcBorders>
              <w:top w:val="single" w:color="000000" w:sz="4" w:space="0"/>
              <w:left w:val="single" w:color="000000" w:sz="4" w:space="0"/>
              <w:bottom w:val="single" w:color="000000" w:sz="4" w:space="0"/>
              <w:right w:val="single" w:color="000000" w:sz="4" w:space="0"/>
            </w:tcBorders>
            <w:vAlign w:val="center"/>
          </w:tcPr>
          <w:p w14:paraId="010A7808">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8</w:t>
            </w:r>
          </w:p>
        </w:tc>
      </w:tr>
      <w:tr w14:paraId="1F8709BD">
        <w:tblPrEx>
          <w:tblCellMar>
            <w:top w:w="0" w:type="dxa"/>
            <w:left w:w="0" w:type="dxa"/>
            <w:bottom w:w="0" w:type="dxa"/>
            <w:right w:w="0" w:type="dxa"/>
          </w:tblCellMar>
        </w:tblPrEx>
        <w:trPr>
          <w:trHeight w:val="1273" w:hRule="exact"/>
        </w:trPr>
        <w:tc>
          <w:tcPr>
            <w:tcW w:w="1974" w:type="dxa"/>
            <w:tcBorders>
              <w:top w:val="single" w:color="000000" w:sz="4" w:space="0"/>
              <w:left w:val="single" w:color="000000" w:sz="4" w:space="0"/>
              <w:bottom w:val="single" w:color="000000" w:sz="4" w:space="0"/>
              <w:right w:val="single" w:color="000000" w:sz="4" w:space="0"/>
            </w:tcBorders>
            <w:vAlign w:val="center"/>
          </w:tcPr>
          <w:p w14:paraId="79BD979B">
            <w:pPr>
              <w:widowControl/>
              <w:spacing w:after="0" w:line="240" w:lineRule="auto"/>
              <w:ind w:left="57" w:right="57"/>
              <w:rPr>
                <w:rFonts w:ascii="Times New Roman" w:hAnsi="Times New Roman" w:eastAsia="SchoolBookSanPin"/>
                <w:sz w:val="24"/>
                <w:szCs w:val="24"/>
              </w:rPr>
            </w:pPr>
            <w:r>
              <w:rPr>
                <w:rFonts w:ascii="Times New Roman" w:hAnsi="Times New Roman" w:eastAsia="SchoolBookSanPin"/>
                <w:sz w:val="24"/>
                <w:szCs w:val="24"/>
              </w:rPr>
              <w:t xml:space="preserve">Основы религиозных культур </w:t>
            </w:r>
            <w:r>
              <w:rPr>
                <w:rFonts w:ascii="Times New Roman" w:hAnsi="Times New Roman" w:eastAsia="SchoolBookSanPin"/>
                <w:sz w:val="24"/>
                <w:szCs w:val="24"/>
              </w:rPr>
              <w:br w:type="textWrapping"/>
            </w:r>
            <w:r>
              <w:rPr>
                <w:rFonts w:ascii="Times New Roman" w:hAnsi="Times New Roman" w:eastAsia="SchoolBookSanPin"/>
                <w:sz w:val="24"/>
                <w:szCs w:val="24"/>
              </w:rPr>
              <w:t>и светской этики</w:t>
            </w:r>
          </w:p>
        </w:tc>
        <w:tc>
          <w:tcPr>
            <w:tcW w:w="2379" w:type="dxa"/>
            <w:tcBorders>
              <w:top w:val="single" w:color="000000" w:sz="4" w:space="0"/>
              <w:left w:val="single" w:color="000000" w:sz="4" w:space="0"/>
              <w:bottom w:val="single" w:color="000000" w:sz="4" w:space="0"/>
              <w:right w:val="single" w:color="000000" w:sz="4" w:space="0"/>
            </w:tcBorders>
            <w:vAlign w:val="center"/>
          </w:tcPr>
          <w:p w14:paraId="7624EE5B">
            <w:pPr>
              <w:widowControl/>
              <w:spacing w:after="0" w:line="240" w:lineRule="auto"/>
              <w:ind w:left="57" w:right="57"/>
              <w:rPr>
                <w:rFonts w:ascii="Times New Roman" w:hAnsi="Times New Roman" w:eastAsia="SchoolBookSanPin"/>
                <w:sz w:val="24"/>
                <w:szCs w:val="24"/>
              </w:rPr>
            </w:pPr>
            <w:r>
              <w:rPr>
                <w:rFonts w:ascii="Times New Roman" w:hAnsi="Times New Roman" w:eastAsia="SchoolBookSanPin"/>
                <w:sz w:val="24"/>
                <w:szCs w:val="24"/>
              </w:rPr>
              <w:t>Основы религиозных культур и светской этики</w:t>
            </w:r>
          </w:p>
        </w:tc>
        <w:tc>
          <w:tcPr>
            <w:tcW w:w="1189" w:type="dxa"/>
            <w:tcBorders>
              <w:top w:val="single" w:color="000000" w:sz="4" w:space="0"/>
              <w:left w:val="single" w:color="000000" w:sz="4" w:space="0"/>
              <w:bottom w:val="single" w:color="000000" w:sz="4" w:space="0"/>
              <w:right w:val="single" w:color="000000" w:sz="4" w:space="0"/>
            </w:tcBorders>
            <w:vAlign w:val="center"/>
          </w:tcPr>
          <w:p w14:paraId="2A54240C">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w:t>
            </w:r>
          </w:p>
        </w:tc>
        <w:tc>
          <w:tcPr>
            <w:tcW w:w="1040" w:type="dxa"/>
            <w:tcBorders>
              <w:top w:val="single" w:color="000000" w:sz="4" w:space="0"/>
              <w:left w:val="single" w:color="000000" w:sz="4" w:space="0"/>
              <w:bottom w:val="single" w:color="000000" w:sz="4" w:space="0"/>
              <w:right w:val="single" w:color="000000" w:sz="4" w:space="0"/>
            </w:tcBorders>
            <w:vAlign w:val="center"/>
          </w:tcPr>
          <w:p w14:paraId="48B5F7A5">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w:t>
            </w:r>
          </w:p>
        </w:tc>
        <w:tc>
          <w:tcPr>
            <w:tcW w:w="1040" w:type="dxa"/>
            <w:tcBorders>
              <w:top w:val="single" w:color="000000" w:sz="4" w:space="0"/>
              <w:left w:val="single" w:color="000000" w:sz="4" w:space="0"/>
              <w:bottom w:val="single" w:color="000000" w:sz="4" w:space="0"/>
              <w:right w:val="single" w:color="000000" w:sz="4" w:space="0"/>
            </w:tcBorders>
            <w:vAlign w:val="center"/>
          </w:tcPr>
          <w:p w14:paraId="5E49B11C">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w:t>
            </w:r>
          </w:p>
        </w:tc>
        <w:tc>
          <w:tcPr>
            <w:tcW w:w="1191" w:type="dxa"/>
            <w:gridSpan w:val="2"/>
            <w:tcBorders>
              <w:top w:val="single" w:color="000000" w:sz="4" w:space="0"/>
              <w:left w:val="single" w:color="000000" w:sz="4" w:space="0"/>
              <w:bottom w:val="single" w:color="000000" w:sz="4" w:space="0"/>
              <w:right w:val="single" w:color="000000" w:sz="4" w:space="0"/>
            </w:tcBorders>
            <w:vAlign w:val="center"/>
          </w:tcPr>
          <w:p w14:paraId="2A20EB31">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1</w:t>
            </w:r>
          </w:p>
        </w:tc>
        <w:tc>
          <w:tcPr>
            <w:tcW w:w="1007" w:type="dxa"/>
            <w:tcBorders>
              <w:top w:val="single" w:color="000000" w:sz="4" w:space="0"/>
              <w:left w:val="single" w:color="000000" w:sz="4" w:space="0"/>
              <w:bottom w:val="single" w:color="000000" w:sz="4" w:space="0"/>
              <w:right w:val="single" w:color="000000" w:sz="4" w:space="0"/>
            </w:tcBorders>
            <w:vAlign w:val="center"/>
          </w:tcPr>
          <w:p w14:paraId="686A1180">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1</w:t>
            </w:r>
          </w:p>
        </w:tc>
      </w:tr>
      <w:tr w14:paraId="2FD8D482">
        <w:tblPrEx>
          <w:tblCellMar>
            <w:top w:w="0" w:type="dxa"/>
            <w:left w:w="0" w:type="dxa"/>
            <w:bottom w:w="0" w:type="dxa"/>
            <w:right w:w="0" w:type="dxa"/>
          </w:tblCellMar>
        </w:tblPrEx>
        <w:trPr>
          <w:trHeight w:val="697" w:hRule="exact"/>
        </w:trPr>
        <w:tc>
          <w:tcPr>
            <w:tcW w:w="1974" w:type="dxa"/>
            <w:vMerge w:val="restart"/>
            <w:tcBorders>
              <w:top w:val="single" w:color="000000" w:sz="4" w:space="0"/>
              <w:left w:val="single" w:color="000000" w:sz="4" w:space="0"/>
              <w:right w:val="single" w:color="000000" w:sz="4" w:space="0"/>
            </w:tcBorders>
            <w:vAlign w:val="center"/>
          </w:tcPr>
          <w:p w14:paraId="0C0A9717">
            <w:pPr>
              <w:widowControl/>
              <w:spacing w:after="0" w:line="240" w:lineRule="auto"/>
              <w:ind w:left="57" w:right="57"/>
              <w:rPr>
                <w:rFonts w:ascii="Times New Roman" w:hAnsi="Times New Roman" w:eastAsia="SchoolBookSanPin"/>
                <w:sz w:val="24"/>
                <w:szCs w:val="24"/>
              </w:rPr>
            </w:pPr>
            <w:r>
              <w:rPr>
                <w:rFonts w:ascii="Times New Roman" w:hAnsi="Times New Roman" w:eastAsia="SchoolBookSanPin"/>
                <w:sz w:val="24"/>
                <w:szCs w:val="24"/>
              </w:rPr>
              <w:t>Искусство</w:t>
            </w:r>
          </w:p>
        </w:tc>
        <w:tc>
          <w:tcPr>
            <w:tcW w:w="2379" w:type="dxa"/>
            <w:tcBorders>
              <w:top w:val="single" w:color="000000" w:sz="4" w:space="0"/>
              <w:left w:val="single" w:color="000000" w:sz="4" w:space="0"/>
              <w:bottom w:val="single" w:color="000000" w:sz="4" w:space="0"/>
              <w:right w:val="single" w:color="000000" w:sz="4" w:space="0"/>
            </w:tcBorders>
            <w:vAlign w:val="center"/>
          </w:tcPr>
          <w:p w14:paraId="376F3F92">
            <w:pPr>
              <w:widowControl/>
              <w:spacing w:after="0" w:line="240" w:lineRule="auto"/>
              <w:ind w:left="57" w:right="57"/>
              <w:rPr>
                <w:rFonts w:ascii="Times New Roman" w:hAnsi="Times New Roman" w:eastAsia="SchoolBookSanPin"/>
                <w:sz w:val="24"/>
                <w:szCs w:val="24"/>
              </w:rPr>
            </w:pPr>
            <w:r>
              <w:rPr>
                <w:rFonts w:ascii="Times New Roman" w:hAnsi="Times New Roman" w:eastAsia="SchoolBookSanPin"/>
                <w:sz w:val="24"/>
                <w:szCs w:val="24"/>
              </w:rPr>
              <w:t>Изобразительное искусство</w:t>
            </w:r>
          </w:p>
        </w:tc>
        <w:tc>
          <w:tcPr>
            <w:tcW w:w="1189" w:type="dxa"/>
            <w:tcBorders>
              <w:top w:val="single" w:color="000000" w:sz="4" w:space="0"/>
              <w:left w:val="single" w:color="000000" w:sz="4" w:space="0"/>
              <w:bottom w:val="single" w:color="000000" w:sz="4" w:space="0"/>
              <w:right w:val="single" w:color="000000" w:sz="4" w:space="0"/>
            </w:tcBorders>
            <w:vAlign w:val="center"/>
          </w:tcPr>
          <w:p w14:paraId="6863578C">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1</w:t>
            </w:r>
          </w:p>
        </w:tc>
        <w:tc>
          <w:tcPr>
            <w:tcW w:w="1040" w:type="dxa"/>
            <w:tcBorders>
              <w:top w:val="single" w:color="000000" w:sz="4" w:space="0"/>
              <w:left w:val="single" w:color="000000" w:sz="4" w:space="0"/>
              <w:bottom w:val="single" w:color="000000" w:sz="4" w:space="0"/>
              <w:right w:val="single" w:color="000000" w:sz="4" w:space="0"/>
            </w:tcBorders>
            <w:vAlign w:val="center"/>
          </w:tcPr>
          <w:p w14:paraId="22976664">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1</w:t>
            </w:r>
          </w:p>
        </w:tc>
        <w:tc>
          <w:tcPr>
            <w:tcW w:w="1040" w:type="dxa"/>
            <w:tcBorders>
              <w:top w:val="single" w:color="000000" w:sz="4" w:space="0"/>
              <w:left w:val="single" w:color="000000" w:sz="4" w:space="0"/>
              <w:bottom w:val="single" w:color="000000" w:sz="4" w:space="0"/>
              <w:right w:val="single" w:color="000000" w:sz="4" w:space="0"/>
            </w:tcBorders>
            <w:vAlign w:val="center"/>
          </w:tcPr>
          <w:p w14:paraId="7D99A473">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1</w:t>
            </w:r>
          </w:p>
        </w:tc>
        <w:tc>
          <w:tcPr>
            <w:tcW w:w="1191" w:type="dxa"/>
            <w:gridSpan w:val="2"/>
            <w:tcBorders>
              <w:top w:val="single" w:color="000000" w:sz="4" w:space="0"/>
              <w:left w:val="single" w:color="000000" w:sz="4" w:space="0"/>
              <w:bottom w:val="single" w:color="000000" w:sz="4" w:space="0"/>
              <w:right w:val="single" w:color="000000" w:sz="4" w:space="0"/>
            </w:tcBorders>
            <w:vAlign w:val="center"/>
          </w:tcPr>
          <w:p w14:paraId="5848C498">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1</w:t>
            </w:r>
          </w:p>
        </w:tc>
        <w:tc>
          <w:tcPr>
            <w:tcW w:w="1007" w:type="dxa"/>
            <w:tcBorders>
              <w:top w:val="single" w:color="000000" w:sz="4" w:space="0"/>
              <w:left w:val="single" w:color="000000" w:sz="4" w:space="0"/>
              <w:bottom w:val="single" w:color="000000" w:sz="4" w:space="0"/>
              <w:right w:val="single" w:color="000000" w:sz="4" w:space="0"/>
            </w:tcBorders>
            <w:vAlign w:val="center"/>
          </w:tcPr>
          <w:p w14:paraId="236365FC">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4</w:t>
            </w:r>
          </w:p>
        </w:tc>
      </w:tr>
      <w:tr w14:paraId="1CA598C0">
        <w:tblPrEx>
          <w:tblCellMar>
            <w:top w:w="0" w:type="dxa"/>
            <w:left w:w="0" w:type="dxa"/>
            <w:bottom w:w="0" w:type="dxa"/>
            <w:right w:w="0" w:type="dxa"/>
          </w:tblCellMar>
        </w:tblPrEx>
        <w:trPr>
          <w:trHeight w:val="423" w:hRule="exact"/>
        </w:trPr>
        <w:tc>
          <w:tcPr>
            <w:tcW w:w="1974" w:type="dxa"/>
            <w:vMerge w:val="continue"/>
            <w:tcBorders>
              <w:left w:val="single" w:color="000000" w:sz="4" w:space="0"/>
              <w:bottom w:val="single" w:color="000000" w:sz="4" w:space="0"/>
              <w:right w:val="single" w:color="000000" w:sz="4" w:space="0"/>
            </w:tcBorders>
            <w:vAlign w:val="center"/>
          </w:tcPr>
          <w:p w14:paraId="3C16F3F4">
            <w:pPr>
              <w:widowControl/>
              <w:spacing w:after="0" w:line="240" w:lineRule="auto"/>
              <w:ind w:left="57" w:right="57"/>
              <w:rPr>
                <w:rFonts w:ascii="Times New Roman" w:hAnsi="Times New Roman"/>
                <w:sz w:val="24"/>
                <w:szCs w:val="24"/>
              </w:rPr>
            </w:pPr>
          </w:p>
        </w:tc>
        <w:tc>
          <w:tcPr>
            <w:tcW w:w="2379" w:type="dxa"/>
            <w:tcBorders>
              <w:top w:val="single" w:color="000000" w:sz="4" w:space="0"/>
              <w:left w:val="single" w:color="000000" w:sz="4" w:space="0"/>
              <w:bottom w:val="single" w:color="000000" w:sz="4" w:space="0"/>
              <w:right w:val="single" w:color="000000" w:sz="4" w:space="0"/>
            </w:tcBorders>
            <w:vAlign w:val="center"/>
          </w:tcPr>
          <w:p w14:paraId="00D88A5D">
            <w:pPr>
              <w:widowControl/>
              <w:spacing w:after="0" w:line="240" w:lineRule="auto"/>
              <w:ind w:left="57" w:right="57"/>
              <w:rPr>
                <w:rFonts w:ascii="Times New Roman" w:hAnsi="Times New Roman" w:eastAsia="SchoolBookSanPin"/>
                <w:sz w:val="24"/>
                <w:szCs w:val="24"/>
              </w:rPr>
            </w:pPr>
            <w:r>
              <w:rPr>
                <w:rFonts w:ascii="Times New Roman" w:hAnsi="Times New Roman" w:eastAsia="SchoolBookSanPin"/>
                <w:sz w:val="24"/>
                <w:szCs w:val="24"/>
              </w:rPr>
              <w:t>Музыка</w:t>
            </w:r>
          </w:p>
        </w:tc>
        <w:tc>
          <w:tcPr>
            <w:tcW w:w="1189" w:type="dxa"/>
            <w:tcBorders>
              <w:top w:val="single" w:color="000000" w:sz="4" w:space="0"/>
              <w:left w:val="single" w:color="000000" w:sz="4" w:space="0"/>
              <w:bottom w:val="single" w:color="000000" w:sz="4" w:space="0"/>
              <w:right w:val="single" w:color="000000" w:sz="4" w:space="0"/>
            </w:tcBorders>
            <w:vAlign w:val="center"/>
          </w:tcPr>
          <w:p w14:paraId="46E6F390">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1</w:t>
            </w:r>
          </w:p>
        </w:tc>
        <w:tc>
          <w:tcPr>
            <w:tcW w:w="1040" w:type="dxa"/>
            <w:tcBorders>
              <w:top w:val="single" w:color="000000" w:sz="4" w:space="0"/>
              <w:left w:val="single" w:color="000000" w:sz="4" w:space="0"/>
              <w:bottom w:val="single" w:color="000000" w:sz="4" w:space="0"/>
              <w:right w:val="single" w:color="000000" w:sz="4" w:space="0"/>
            </w:tcBorders>
            <w:vAlign w:val="center"/>
          </w:tcPr>
          <w:p w14:paraId="452A47BE">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1</w:t>
            </w:r>
          </w:p>
        </w:tc>
        <w:tc>
          <w:tcPr>
            <w:tcW w:w="1040" w:type="dxa"/>
            <w:tcBorders>
              <w:top w:val="single" w:color="000000" w:sz="4" w:space="0"/>
              <w:left w:val="single" w:color="000000" w:sz="4" w:space="0"/>
              <w:bottom w:val="single" w:color="000000" w:sz="4" w:space="0"/>
              <w:right w:val="single" w:color="000000" w:sz="4" w:space="0"/>
            </w:tcBorders>
            <w:vAlign w:val="center"/>
          </w:tcPr>
          <w:p w14:paraId="23218FAF">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1</w:t>
            </w:r>
          </w:p>
        </w:tc>
        <w:tc>
          <w:tcPr>
            <w:tcW w:w="1191" w:type="dxa"/>
            <w:gridSpan w:val="2"/>
            <w:tcBorders>
              <w:top w:val="single" w:color="000000" w:sz="4" w:space="0"/>
              <w:left w:val="single" w:color="000000" w:sz="4" w:space="0"/>
              <w:bottom w:val="single" w:color="000000" w:sz="4" w:space="0"/>
              <w:right w:val="single" w:color="000000" w:sz="4" w:space="0"/>
            </w:tcBorders>
            <w:vAlign w:val="center"/>
          </w:tcPr>
          <w:p w14:paraId="689DA262">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1</w:t>
            </w:r>
          </w:p>
        </w:tc>
        <w:tc>
          <w:tcPr>
            <w:tcW w:w="1007" w:type="dxa"/>
            <w:tcBorders>
              <w:top w:val="single" w:color="000000" w:sz="4" w:space="0"/>
              <w:left w:val="single" w:color="000000" w:sz="4" w:space="0"/>
              <w:bottom w:val="single" w:color="000000" w:sz="4" w:space="0"/>
              <w:right w:val="single" w:color="000000" w:sz="4" w:space="0"/>
            </w:tcBorders>
            <w:vAlign w:val="center"/>
          </w:tcPr>
          <w:p w14:paraId="4A33C326">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4</w:t>
            </w:r>
          </w:p>
        </w:tc>
      </w:tr>
      <w:tr w14:paraId="01D6807A">
        <w:tblPrEx>
          <w:tblCellMar>
            <w:top w:w="0" w:type="dxa"/>
            <w:left w:w="0" w:type="dxa"/>
            <w:bottom w:w="0" w:type="dxa"/>
            <w:right w:w="0" w:type="dxa"/>
          </w:tblCellMar>
        </w:tblPrEx>
        <w:trPr>
          <w:trHeight w:val="430" w:hRule="exact"/>
        </w:trPr>
        <w:tc>
          <w:tcPr>
            <w:tcW w:w="1974" w:type="dxa"/>
            <w:tcBorders>
              <w:top w:val="single" w:color="000000" w:sz="4" w:space="0"/>
              <w:left w:val="single" w:color="000000" w:sz="4" w:space="0"/>
              <w:bottom w:val="single" w:color="000000" w:sz="4" w:space="0"/>
              <w:right w:val="single" w:color="000000" w:sz="4" w:space="0"/>
            </w:tcBorders>
            <w:vAlign w:val="center"/>
          </w:tcPr>
          <w:p w14:paraId="4D33FCD6">
            <w:pPr>
              <w:widowControl/>
              <w:spacing w:after="0" w:line="240" w:lineRule="auto"/>
              <w:ind w:left="57" w:right="57"/>
              <w:rPr>
                <w:rFonts w:ascii="Times New Roman" w:hAnsi="Times New Roman" w:eastAsia="SchoolBookSanPin"/>
                <w:sz w:val="24"/>
                <w:szCs w:val="24"/>
              </w:rPr>
            </w:pPr>
            <w:r>
              <w:rPr>
                <w:rFonts w:ascii="Times New Roman" w:hAnsi="Times New Roman" w:eastAsia="SchoolBookSanPin"/>
                <w:sz w:val="24"/>
                <w:szCs w:val="24"/>
              </w:rPr>
              <w:t>Труд. Технология</w:t>
            </w:r>
          </w:p>
        </w:tc>
        <w:tc>
          <w:tcPr>
            <w:tcW w:w="2379" w:type="dxa"/>
            <w:tcBorders>
              <w:top w:val="single" w:color="000000" w:sz="4" w:space="0"/>
              <w:left w:val="single" w:color="000000" w:sz="4" w:space="0"/>
              <w:bottom w:val="single" w:color="000000" w:sz="4" w:space="0"/>
              <w:right w:val="single" w:color="000000" w:sz="4" w:space="0"/>
            </w:tcBorders>
            <w:vAlign w:val="center"/>
          </w:tcPr>
          <w:p w14:paraId="29A45E0B">
            <w:pPr>
              <w:widowControl/>
              <w:spacing w:after="0" w:line="240" w:lineRule="auto"/>
              <w:ind w:left="57" w:right="57"/>
              <w:rPr>
                <w:rFonts w:ascii="Times New Roman" w:hAnsi="Times New Roman" w:eastAsia="SchoolBookSanPin"/>
                <w:sz w:val="24"/>
                <w:szCs w:val="24"/>
              </w:rPr>
            </w:pPr>
            <w:r>
              <w:rPr>
                <w:rFonts w:ascii="Times New Roman" w:hAnsi="Times New Roman" w:eastAsia="SchoolBookSanPin"/>
                <w:sz w:val="24"/>
                <w:szCs w:val="24"/>
              </w:rPr>
              <w:t>Труд.  Технология</w:t>
            </w:r>
          </w:p>
        </w:tc>
        <w:tc>
          <w:tcPr>
            <w:tcW w:w="1189" w:type="dxa"/>
            <w:tcBorders>
              <w:top w:val="single" w:color="000000" w:sz="4" w:space="0"/>
              <w:left w:val="single" w:color="000000" w:sz="4" w:space="0"/>
              <w:bottom w:val="single" w:color="000000" w:sz="4" w:space="0"/>
              <w:right w:val="single" w:color="000000" w:sz="4" w:space="0"/>
            </w:tcBorders>
            <w:vAlign w:val="center"/>
          </w:tcPr>
          <w:p w14:paraId="1E824784">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1</w:t>
            </w:r>
          </w:p>
        </w:tc>
        <w:tc>
          <w:tcPr>
            <w:tcW w:w="1040" w:type="dxa"/>
            <w:tcBorders>
              <w:top w:val="single" w:color="000000" w:sz="4" w:space="0"/>
              <w:left w:val="single" w:color="000000" w:sz="4" w:space="0"/>
              <w:bottom w:val="single" w:color="000000" w:sz="4" w:space="0"/>
              <w:right w:val="single" w:color="000000" w:sz="4" w:space="0"/>
            </w:tcBorders>
            <w:vAlign w:val="center"/>
          </w:tcPr>
          <w:p w14:paraId="72CD3B0E">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1</w:t>
            </w:r>
          </w:p>
        </w:tc>
        <w:tc>
          <w:tcPr>
            <w:tcW w:w="1040" w:type="dxa"/>
            <w:tcBorders>
              <w:top w:val="single" w:color="000000" w:sz="4" w:space="0"/>
              <w:left w:val="single" w:color="000000" w:sz="4" w:space="0"/>
              <w:bottom w:val="single" w:color="000000" w:sz="4" w:space="0"/>
              <w:right w:val="single" w:color="000000" w:sz="4" w:space="0"/>
            </w:tcBorders>
            <w:vAlign w:val="center"/>
          </w:tcPr>
          <w:p w14:paraId="1F857A69">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1</w:t>
            </w:r>
          </w:p>
        </w:tc>
        <w:tc>
          <w:tcPr>
            <w:tcW w:w="1191" w:type="dxa"/>
            <w:gridSpan w:val="2"/>
            <w:tcBorders>
              <w:top w:val="single" w:color="000000" w:sz="4" w:space="0"/>
              <w:left w:val="single" w:color="000000" w:sz="4" w:space="0"/>
              <w:bottom w:val="single" w:color="000000" w:sz="4" w:space="0"/>
              <w:right w:val="single" w:color="000000" w:sz="4" w:space="0"/>
            </w:tcBorders>
            <w:vAlign w:val="center"/>
          </w:tcPr>
          <w:p w14:paraId="11619B48">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1</w:t>
            </w:r>
          </w:p>
        </w:tc>
        <w:tc>
          <w:tcPr>
            <w:tcW w:w="1007" w:type="dxa"/>
            <w:tcBorders>
              <w:top w:val="single" w:color="000000" w:sz="4" w:space="0"/>
              <w:left w:val="single" w:color="000000" w:sz="4" w:space="0"/>
              <w:bottom w:val="single" w:color="000000" w:sz="4" w:space="0"/>
              <w:right w:val="single" w:color="000000" w:sz="4" w:space="0"/>
            </w:tcBorders>
            <w:vAlign w:val="center"/>
          </w:tcPr>
          <w:p w14:paraId="0BA56A85">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4</w:t>
            </w:r>
          </w:p>
        </w:tc>
      </w:tr>
      <w:tr w14:paraId="6D4FFA7F">
        <w:tblPrEx>
          <w:tblCellMar>
            <w:top w:w="0" w:type="dxa"/>
            <w:left w:w="0" w:type="dxa"/>
            <w:bottom w:w="0" w:type="dxa"/>
            <w:right w:w="0" w:type="dxa"/>
          </w:tblCellMar>
        </w:tblPrEx>
        <w:trPr>
          <w:trHeight w:val="704" w:hRule="exact"/>
        </w:trPr>
        <w:tc>
          <w:tcPr>
            <w:tcW w:w="1974" w:type="dxa"/>
            <w:tcBorders>
              <w:top w:val="single" w:color="000000" w:sz="4" w:space="0"/>
              <w:left w:val="single" w:color="000000" w:sz="4" w:space="0"/>
              <w:bottom w:val="single" w:color="000000" w:sz="4" w:space="0"/>
              <w:right w:val="single" w:color="000000" w:sz="4" w:space="0"/>
            </w:tcBorders>
            <w:vAlign w:val="center"/>
          </w:tcPr>
          <w:p w14:paraId="586896B3">
            <w:pPr>
              <w:widowControl/>
              <w:spacing w:after="0" w:line="240" w:lineRule="auto"/>
              <w:ind w:left="57" w:right="57"/>
              <w:rPr>
                <w:rFonts w:ascii="Times New Roman" w:hAnsi="Times New Roman" w:eastAsia="SchoolBookSanPin"/>
                <w:sz w:val="24"/>
                <w:szCs w:val="24"/>
              </w:rPr>
            </w:pPr>
            <w:r>
              <w:rPr>
                <w:rFonts w:ascii="Times New Roman" w:hAnsi="Times New Roman" w:eastAsia="SchoolBookSanPin"/>
                <w:sz w:val="24"/>
                <w:szCs w:val="24"/>
              </w:rPr>
              <w:t>Физическая культура</w:t>
            </w:r>
          </w:p>
        </w:tc>
        <w:tc>
          <w:tcPr>
            <w:tcW w:w="2379" w:type="dxa"/>
            <w:tcBorders>
              <w:top w:val="single" w:color="000000" w:sz="4" w:space="0"/>
              <w:left w:val="single" w:color="000000" w:sz="4" w:space="0"/>
              <w:bottom w:val="single" w:color="000000" w:sz="4" w:space="0"/>
              <w:right w:val="single" w:color="000000" w:sz="4" w:space="0"/>
            </w:tcBorders>
            <w:vAlign w:val="center"/>
          </w:tcPr>
          <w:p w14:paraId="2FE81770">
            <w:pPr>
              <w:widowControl/>
              <w:spacing w:after="0" w:line="240" w:lineRule="auto"/>
              <w:ind w:left="57" w:right="57"/>
              <w:rPr>
                <w:rFonts w:ascii="Times New Roman" w:hAnsi="Times New Roman" w:eastAsia="SchoolBookSanPin"/>
                <w:sz w:val="24"/>
                <w:szCs w:val="24"/>
              </w:rPr>
            </w:pPr>
            <w:r>
              <w:rPr>
                <w:rFonts w:ascii="Times New Roman" w:hAnsi="Times New Roman" w:eastAsia="SchoolBookSanPin"/>
                <w:sz w:val="24"/>
                <w:szCs w:val="24"/>
              </w:rPr>
              <w:t>Физическая культура</w:t>
            </w:r>
          </w:p>
        </w:tc>
        <w:tc>
          <w:tcPr>
            <w:tcW w:w="1189" w:type="dxa"/>
            <w:tcBorders>
              <w:top w:val="single" w:color="000000" w:sz="4" w:space="0"/>
              <w:left w:val="single" w:color="000000" w:sz="4" w:space="0"/>
              <w:bottom w:val="single" w:color="000000" w:sz="4" w:space="0"/>
              <w:right w:val="single" w:color="000000" w:sz="4" w:space="0"/>
            </w:tcBorders>
            <w:vAlign w:val="center"/>
          </w:tcPr>
          <w:p w14:paraId="4E386BAF">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2</w:t>
            </w:r>
          </w:p>
        </w:tc>
        <w:tc>
          <w:tcPr>
            <w:tcW w:w="1040" w:type="dxa"/>
            <w:tcBorders>
              <w:top w:val="single" w:color="000000" w:sz="4" w:space="0"/>
              <w:left w:val="single" w:color="000000" w:sz="4" w:space="0"/>
              <w:bottom w:val="single" w:color="000000" w:sz="4" w:space="0"/>
              <w:right w:val="single" w:color="000000" w:sz="4" w:space="0"/>
            </w:tcBorders>
            <w:vAlign w:val="center"/>
          </w:tcPr>
          <w:p w14:paraId="530A59C3">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2</w:t>
            </w:r>
          </w:p>
        </w:tc>
        <w:tc>
          <w:tcPr>
            <w:tcW w:w="1040" w:type="dxa"/>
            <w:tcBorders>
              <w:top w:val="single" w:color="000000" w:sz="4" w:space="0"/>
              <w:left w:val="single" w:color="000000" w:sz="4" w:space="0"/>
              <w:bottom w:val="single" w:color="000000" w:sz="4" w:space="0"/>
              <w:right w:val="single" w:color="000000" w:sz="4" w:space="0"/>
            </w:tcBorders>
            <w:vAlign w:val="center"/>
          </w:tcPr>
          <w:p w14:paraId="31CE8DDF">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2</w:t>
            </w:r>
          </w:p>
        </w:tc>
        <w:tc>
          <w:tcPr>
            <w:tcW w:w="1191" w:type="dxa"/>
            <w:gridSpan w:val="2"/>
            <w:tcBorders>
              <w:top w:val="single" w:color="000000" w:sz="4" w:space="0"/>
              <w:left w:val="single" w:color="000000" w:sz="4" w:space="0"/>
              <w:bottom w:val="single" w:color="000000" w:sz="4" w:space="0"/>
              <w:right w:val="single" w:color="000000" w:sz="4" w:space="0"/>
            </w:tcBorders>
            <w:vAlign w:val="center"/>
          </w:tcPr>
          <w:p w14:paraId="3EAE96BA">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2</w:t>
            </w:r>
          </w:p>
        </w:tc>
        <w:tc>
          <w:tcPr>
            <w:tcW w:w="1007" w:type="dxa"/>
            <w:tcBorders>
              <w:top w:val="single" w:color="000000" w:sz="4" w:space="0"/>
              <w:left w:val="single" w:color="000000" w:sz="4" w:space="0"/>
              <w:bottom w:val="single" w:color="000000" w:sz="4" w:space="0"/>
              <w:right w:val="single" w:color="000000" w:sz="4" w:space="0"/>
            </w:tcBorders>
            <w:vAlign w:val="center"/>
          </w:tcPr>
          <w:p w14:paraId="571B839D">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8</w:t>
            </w:r>
          </w:p>
        </w:tc>
      </w:tr>
      <w:tr w14:paraId="40872825">
        <w:tblPrEx>
          <w:tblCellMar>
            <w:top w:w="0" w:type="dxa"/>
            <w:left w:w="0" w:type="dxa"/>
            <w:bottom w:w="0" w:type="dxa"/>
            <w:right w:w="0" w:type="dxa"/>
          </w:tblCellMar>
        </w:tblPrEx>
        <w:trPr>
          <w:trHeight w:val="701" w:hRule="exact"/>
        </w:trPr>
        <w:tc>
          <w:tcPr>
            <w:tcW w:w="4353" w:type="dxa"/>
            <w:gridSpan w:val="2"/>
            <w:tcBorders>
              <w:top w:val="single" w:color="000000" w:sz="4" w:space="0"/>
              <w:left w:val="single" w:color="000000" w:sz="4" w:space="0"/>
              <w:bottom w:val="single" w:color="000000" w:sz="4" w:space="0"/>
              <w:right w:val="single" w:color="000000" w:sz="4" w:space="0"/>
            </w:tcBorders>
            <w:vAlign w:val="center"/>
          </w:tcPr>
          <w:p w14:paraId="7A4B1952">
            <w:pPr>
              <w:widowControl/>
              <w:spacing w:after="0" w:line="240" w:lineRule="auto"/>
              <w:ind w:left="57" w:right="57"/>
              <w:rPr>
                <w:rFonts w:ascii="Times New Roman" w:hAnsi="Times New Roman" w:eastAsia="SchoolBookSanPin"/>
                <w:sz w:val="24"/>
                <w:szCs w:val="24"/>
              </w:rPr>
            </w:pPr>
            <w:r>
              <w:rPr>
                <w:rFonts w:ascii="Times New Roman" w:hAnsi="Times New Roman" w:eastAsia="SchoolBookSanPin"/>
                <w:sz w:val="24"/>
                <w:szCs w:val="24"/>
              </w:rPr>
              <w:t>Итого:</w:t>
            </w:r>
          </w:p>
        </w:tc>
        <w:tc>
          <w:tcPr>
            <w:tcW w:w="1189" w:type="dxa"/>
            <w:tcBorders>
              <w:top w:val="single" w:color="000000" w:sz="4" w:space="0"/>
              <w:left w:val="single" w:color="000000" w:sz="4" w:space="0"/>
              <w:bottom w:val="single" w:color="000000" w:sz="4" w:space="0"/>
              <w:right w:val="single" w:color="000000" w:sz="4" w:space="0"/>
            </w:tcBorders>
            <w:vAlign w:val="center"/>
          </w:tcPr>
          <w:p w14:paraId="5BE7E97A">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20</w:t>
            </w:r>
          </w:p>
        </w:tc>
        <w:tc>
          <w:tcPr>
            <w:tcW w:w="1040" w:type="dxa"/>
            <w:tcBorders>
              <w:top w:val="single" w:color="000000" w:sz="4" w:space="0"/>
              <w:left w:val="single" w:color="000000" w:sz="4" w:space="0"/>
              <w:bottom w:val="single" w:color="000000" w:sz="4" w:space="0"/>
              <w:right w:val="single" w:color="000000" w:sz="4" w:space="0"/>
            </w:tcBorders>
            <w:vAlign w:val="center"/>
          </w:tcPr>
          <w:p w14:paraId="13AF95A2">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22</w:t>
            </w:r>
          </w:p>
        </w:tc>
        <w:tc>
          <w:tcPr>
            <w:tcW w:w="1040" w:type="dxa"/>
            <w:tcBorders>
              <w:top w:val="single" w:color="000000" w:sz="4" w:space="0"/>
              <w:left w:val="single" w:color="000000" w:sz="4" w:space="0"/>
              <w:bottom w:val="single" w:color="000000" w:sz="4" w:space="0"/>
              <w:right w:val="single" w:color="000000" w:sz="4" w:space="0"/>
            </w:tcBorders>
            <w:vAlign w:val="center"/>
          </w:tcPr>
          <w:p w14:paraId="6724BDB3">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22</w:t>
            </w:r>
          </w:p>
        </w:tc>
        <w:tc>
          <w:tcPr>
            <w:tcW w:w="1191" w:type="dxa"/>
            <w:gridSpan w:val="2"/>
            <w:tcBorders>
              <w:top w:val="single" w:color="000000" w:sz="4" w:space="0"/>
              <w:left w:val="single" w:color="000000" w:sz="4" w:space="0"/>
              <w:bottom w:val="single" w:color="000000" w:sz="4" w:space="0"/>
              <w:right w:val="single" w:color="000000" w:sz="4" w:space="0"/>
            </w:tcBorders>
            <w:vAlign w:val="center"/>
          </w:tcPr>
          <w:p w14:paraId="7C433B15">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23</w:t>
            </w:r>
          </w:p>
        </w:tc>
        <w:tc>
          <w:tcPr>
            <w:tcW w:w="1007" w:type="dxa"/>
            <w:tcBorders>
              <w:top w:val="single" w:color="000000" w:sz="4" w:space="0"/>
              <w:left w:val="single" w:color="000000" w:sz="4" w:space="0"/>
              <w:bottom w:val="single" w:color="000000" w:sz="4" w:space="0"/>
              <w:right w:val="single" w:color="000000" w:sz="4" w:space="0"/>
            </w:tcBorders>
            <w:vAlign w:val="center"/>
          </w:tcPr>
          <w:p w14:paraId="47A4D708">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87</w:t>
            </w:r>
          </w:p>
        </w:tc>
      </w:tr>
      <w:tr w14:paraId="7FAD5FA6">
        <w:tblPrEx>
          <w:tblCellMar>
            <w:top w:w="0" w:type="dxa"/>
            <w:left w:w="0" w:type="dxa"/>
            <w:bottom w:w="0" w:type="dxa"/>
            <w:right w:w="0" w:type="dxa"/>
          </w:tblCellMar>
        </w:tblPrEx>
        <w:trPr>
          <w:trHeight w:val="1060" w:hRule="atLeast"/>
        </w:trPr>
        <w:tc>
          <w:tcPr>
            <w:tcW w:w="4353" w:type="dxa"/>
            <w:gridSpan w:val="2"/>
            <w:tcBorders>
              <w:top w:val="single" w:color="000000" w:sz="4" w:space="0"/>
              <w:left w:val="single" w:color="000000" w:sz="4" w:space="0"/>
              <w:right w:val="single" w:color="000000" w:sz="4" w:space="0"/>
            </w:tcBorders>
            <w:vAlign w:val="center"/>
          </w:tcPr>
          <w:p w14:paraId="5EBC763D">
            <w:pPr>
              <w:widowControl/>
              <w:spacing w:after="0" w:line="240" w:lineRule="auto"/>
              <w:ind w:left="57" w:right="57"/>
              <w:rPr>
                <w:rFonts w:ascii="Times New Roman" w:hAnsi="Times New Roman" w:eastAsia="SchoolBookSanPin"/>
                <w:sz w:val="24"/>
                <w:szCs w:val="24"/>
              </w:rPr>
            </w:pPr>
            <w:r>
              <w:rPr>
                <w:rFonts w:ascii="Times New Roman" w:hAnsi="Times New Roman" w:eastAsia="SchoolBookSanPin"/>
                <w:sz w:val="24"/>
                <w:szCs w:val="24"/>
              </w:rPr>
              <w:t xml:space="preserve">Часть, формируемая участниками образовательных отношений </w:t>
            </w:r>
          </w:p>
          <w:p w14:paraId="640701F2">
            <w:pPr>
              <w:spacing w:after="0" w:line="240" w:lineRule="auto"/>
              <w:ind w:left="57" w:right="57"/>
              <w:rPr>
                <w:rFonts w:ascii="Times New Roman" w:hAnsi="Times New Roman" w:eastAsia="SchoolBookSanPin"/>
                <w:sz w:val="24"/>
                <w:szCs w:val="24"/>
              </w:rPr>
            </w:pPr>
            <w:r>
              <w:rPr>
                <w:rFonts w:ascii="Times New Roman" w:hAnsi="Times New Roman" w:eastAsia="SchoolBookSanPin"/>
                <w:sz w:val="24"/>
                <w:szCs w:val="24"/>
              </w:rPr>
              <w:t>Физическая культура</w:t>
            </w:r>
          </w:p>
        </w:tc>
        <w:tc>
          <w:tcPr>
            <w:tcW w:w="1189" w:type="dxa"/>
            <w:tcBorders>
              <w:top w:val="single" w:color="000000" w:sz="4" w:space="0"/>
              <w:left w:val="single" w:color="000000" w:sz="4" w:space="0"/>
              <w:right w:val="single" w:color="000000" w:sz="4" w:space="0"/>
            </w:tcBorders>
            <w:vAlign w:val="center"/>
          </w:tcPr>
          <w:p w14:paraId="79B858F5">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1</w:t>
            </w:r>
          </w:p>
        </w:tc>
        <w:tc>
          <w:tcPr>
            <w:tcW w:w="1040" w:type="dxa"/>
            <w:tcBorders>
              <w:top w:val="single" w:color="000000" w:sz="4" w:space="0"/>
              <w:left w:val="single" w:color="000000" w:sz="4" w:space="0"/>
              <w:right w:val="single" w:color="000000" w:sz="4" w:space="0"/>
            </w:tcBorders>
            <w:vAlign w:val="center"/>
          </w:tcPr>
          <w:p w14:paraId="54B6E368">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1</w:t>
            </w:r>
          </w:p>
        </w:tc>
        <w:tc>
          <w:tcPr>
            <w:tcW w:w="1040" w:type="dxa"/>
            <w:tcBorders>
              <w:top w:val="single" w:color="000000" w:sz="4" w:space="0"/>
              <w:left w:val="single" w:color="000000" w:sz="4" w:space="0"/>
              <w:right w:val="single" w:color="000000" w:sz="4" w:space="0"/>
            </w:tcBorders>
            <w:vAlign w:val="center"/>
          </w:tcPr>
          <w:p w14:paraId="57BBEEB6">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1</w:t>
            </w:r>
          </w:p>
        </w:tc>
        <w:tc>
          <w:tcPr>
            <w:tcW w:w="1191" w:type="dxa"/>
            <w:gridSpan w:val="2"/>
            <w:tcBorders>
              <w:top w:val="single" w:color="000000" w:sz="4" w:space="0"/>
              <w:left w:val="single" w:color="000000" w:sz="4" w:space="0"/>
              <w:right w:val="single" w:color="000000" w:sz="4" w:space="0"/>
            </w:tcBorders>
            <w:vAlign w:val="center"/>
          </w:tcPr>
          <w:p w14:paraId="5E5BA28F">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0</w:t>
            </w:r>
          </w:p>
        </w:tc>
        <w:tc>
          <w:tcPr>
            <w:tcW w:w="1007" w:type="dxa"/>
            <w:tcBorders>
              <w:top w:val="single" w:color="000000" w:sz="4" w:space="0"/>
              <w:left w:val="single" w:color="000000" w:sz="4" w:space="0"/>
              <w:right w:val="single" w:color="000000" w:sz="4" w:space="0"/>
            </w:tcBorders>
            <w:vAlign w:val="center"/>
          </w:tcPr>
          <w:p w14:paraId="7F803BAB">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3</w:t>
            </w:r>
          </w:p>
        </w:tc>
      </w:tr>
      <w:tr w14:paraId="003A40C8">
        <w:tblPrEx>
          <w:tblCellMar>
            <w:top w:w="0" w:type="dxa"/>
            <w:left w:w="0" w:type="dxa"/>
            <w:bottom w:w="0" w:type="dxa"/>
            <w:right w:w="0" w:type="dxa"/>
          </w:tblCellMar>
        </w:tblPrEx>
        <w:trPr>
          <w:trHeight w:val="288" w:hRule="exact"/>
        </w:trPr>
        <w:tc>
          <w:tcPr>
            <w:tcW w:w="4353" w:type="dxa"/>
            <w:gridSpan w:val="2"/>
            <w:tcBorders>
              <w:top w:val="single" w:color="000000" w:sz="4" w:space="0"/>
              <w:left w:val="single" w:color="000000" w:sz="4" w:space="0"/>
              <w:bottom w:val="single" w:color="000000" w:sz="4" w:space="0"/>
              <w:right w:val="single" w:color="000000" w:sz="4" w:space="0"/>
            </w:tcBorders>
            <w:vAlign w:val="center"/>
          </w:tcPr>
          <w:p w14:paraId="3D8FF612">
            <w:pPr>
              <w:widowControl/>
              <w:spacing w:after="0" w:line="240" w:lineRule="auto"/>
              <w:ind w:left="57" w:right="57"/>
              <w:rPr>
                <w:rFonts w:ascii="Times New Roman" w:hAnsi="Times New Roman" w:eastAsia="SchoolBookSanPin"/>
                <w:sz w:val="24"/>
                <w:szCs w:val="24"/>
              </w:rPr>
            </w:pPr>
            <w:r>
              <w:rPr>
                <w:rFonts w:ascii="Times New Roman" w:hAnsi="Times New Roman" w:eastAsia="SchoolBookSanPin"/>
                <w:sz w:val="24"/>
                <w:szCs w:val="24"/>
              </w:rPr>
              <w:t>Учебные недели</w:t>
            </w:r>
          </w:p>
        </w:tc>
        <w:tc>
          <w:tcPr>
            <w:tcW w:w="1189" w:type="dxa"/>
            <w:tcBorders>
              <w:top w:val="single" w:color="000000" w:sz="4" w:space="0"/>
              <w:left w:val="single" w:color="000000" w:sz="4" w:space="0"/>
              <w:bottom w:val="single" w:color="000000" w:sz="4" w:space="0"/>
              <w:right w:val="single" w:color="000000" w:sz="4" w:space="0"/>
            </w:tcBorders>
            <w:vAlign w:val="center"/>
          </w:tcPr>
          <w:p w14:paraId="594A9B21">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33</w:t>
            </w:r>
          </w:p>
        </w:tc>
        <w:tc>
          <w:tcPr>
            <w:tcW w:w="1040" w:type="dxa"/>
            <w:tcBorders>
              <w:top w:val="single" w:color="000000" w:sz="4" w:space="0"/>
              <w:left w:val="single" w:color="000000" w:sz="4" w:space="0"/>
              <w:bottom w:val="single" w:color="000000" w:sz="4" w:space="0"/>
              <w:right w:val="single" w:color="000000" w:sz="4" w:space="0"/>
            </w:tcBorders>
            <w:vAlign w:val="center"/>
          </w:tcPr>
          <w:p w14:paraId="7534CC21">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34</w:t>
            </w:r>
          </w:p>
        </w:tc>
        <w:tc>
          <w:tcPr>
            <w:tcW w:w="1040" w:type="dxa"/>
            <w:tcBorders>
              <w:top w:val="single" w:color="000000" w:sz="4" w:space="0"/>
              <w:left w:val="single" w:color="000000" w:sz="4" w:space="0"/>
              <w:bottom w:val="single" w:color="000000" w:sz="4" w:space="0"/>
              <w:right w:val="single" w:color="000000" w:sz="4" w:space="0"/>
            </w:tcBorders>
            <w:vAlign w:val="center"/>
          </w:tcPr>
          <w:p w14:paraId="02AA37C1">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34</w:t>
            </w:r>
          </w:p>
        </w:tc>
        <w:tc>
          <w:tcPr>
            <w:tcW w:w="1191" w:type="dxa"/>
            <w:gridSpan w:val="2"/>
            <w:tcBorders>
              <w:top w:val="single" w:color="000000" w:sz="4" w:space="0"/>
              <w:left w:val="single" w:color="000000" w:sz="4" w:space="0"/>
              <w:bottom w:val="single" w:color="000000" w:sz="4" w:space="0"/>
              <w:right w:val="single" w:color="000000" w:sz="4" w:space="0"/>
            </w:tcBorders>
            <w:vAlign w:val="center"/>
          </w:tcPr>
          <w:p w14:paraId="280EC824">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34</w:t>
            </w:r>
          </w:p>
        </w:tc>
        <w:tc>
          <w:tcPr>
            <w:tcW w:w="1007" w:type="dxa"/>
            <w:tcBorders>
              <w:top w:val="single" w:color="000000" w:sz="4" w:space="0"/>
              <w:left w:val="single" w:color="000000" w:sz="4" w:space="0"/>
              <w:bottom w:val="single" w:color="000000" w:sz="4" w:space="0"/>
              <w:right w:val="single" w:color="000000" w:sz="4" w:space="0"/>
            </w:tcBorders>
            <w:vAlign w:val="center"/>
          </w:tcPr>
          <w:p w14:paraId="087DBB17">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135</w:t>
            </w:r>
          </w:p>
        </w:tc>
      </w:tr>
      <w:tr w14:paraId="03A40660">
        <w:tblPrEx>
          <w:tblCellMar>
            <w:top w:w="0" w:type="dxa"/>
            <w:left w:w="0" w:type="dxa"/>
            <w:bottom w:w="0" w:type="dxa"/>
            <w:right w:w="0" w:type="dxa"/>
          </w:tblCellMar>
        </w:tblPrEx>
        <w:trPr>
          <w:trHeight w:val="405" w:hRule="exact"/>
        </w:trPr>
        <w:tc>
          <w:tcPr>
            <w:tcW w:w="4353" w:type="dxa"/>
            <w:gridSpan w:val="2"/>
            <w:tcBorders>
              <w:top w:val="single" w:color="000000" w:sz="4" w:space="0"/>
              <w:left w:val="single" w:color="000000" w:sz="4" w:space="0"/>
              <w:bottom w:val="single" w:color="000000" w:sz="4" w:space="0"/>
              <w:right w:val="single" w:color="000000" w:sz="4" w:space="0"/>
            </w:tcBorders>
            <w:vAlign w:val="center"/>
          </w:tcPr>
          <w:p w14:paraId="628314AF">
            <w:pPr>
              <w:widowControl/>
              <w:spacing w:after="0" w:line="240" w:lineRule="auto"/>
              <w:ind w:left="57" w:right="57"/>
              <w:rPr>
                <w:rFonts w:ascii="Times New Roman" w:hAnsi="Times New Roman" w:eastAsia="SchoolBookSanPin"/>
                <w:sz w:val="24"/>
                <w:szCs w:val="24"/>
              </w:rPr>
            </w:pPr>
            <w:r>
              <w:rPr>
                <w:rFonts w:ascii="Times New Roman" w:hAnsi="Times New Roman" w:eastAsia="SchoolBookSanPin"/>
                <w:sz w:val="24"/>
                <w:szCs w:val="24"/>
              </w:rPr>
              <w:t>Всего часов</w:t>
            </w:r>
          </w:p>
        </w:tc>
        <w:tc>
          <w:tcPr>
            <w:tcW w:w="1189" w:type="dxa"/>
            <w:tcBorders>
              <w:top w:val="single" w:color="000000" w:sz="4" w:space="0"/>
              <w:left w:val="single" w:color="000000" w:sz="4" w:space="0"/>
              <w:bottom w:val="single" w:color="000000" w:sz="4" w:space="0"/>
              <w:right w:val="single" w:color="000000" w:sz="4" w:space="0"/>
            </w:tcBorders>
            <w:vAlign w:val="center"/>
          </w:tcPr>
          <w:p w14:paraId="3598AF96">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693</w:t>
            </w:r>
          </w:p>
        </w:tc>
        <w:tc>
          <w:tcPr>
            <w:tcW w:w="1040" w:type="dxa"/>
            <w:tcBorders>
              <w:top w:val="single" w:color="000000" w:sz="4" w:space="0"/>
              <w:left w:val="single" w:color="000000" w:sz="4" w:space="0"/>
              <w:bottom w:val="single" w:color="000000" w:sz="4" w:space="0"/>
              <w:right w:val="single" w:color="000000" w:sz="4" w:space="0"/>
            </w:tcBorders>
            <w:vAlign w:val="center"/>
          </w:tcPr>
          <w:p w14:paraId="35E5A058">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782</w:t>
            </w:r>
          </w:p>
        </w:tc>
        <w:tc>
          <w:tcPr>
            <w:tcW w:w="1040" w:type="dxa"/>
            <w:tcBorders>
              <w:top w:val="single" w:color="000000" w:sz="4" w:space="0"/>
              <w:left w:val="single" w:color="000000" w:sz="4" w:space="0"/>
              <w:bottom w:val="single" w:color="000000" w:sz="4" w:space="0"/>
              <w:right w:val="single" w:color="000000" w:sz="4" w:space="0"/>
            </w:tcBorders>
            <w:vAlign w:val="center"/>
          </w:tcPr>
          <w:p w14:paraId="66A0C7A7">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782</w:t>
            </w:r>
          </w:p>
        </w:tc>
        <w:tc>
          <w:tcPr>
            <w:tcW w:w="1191" w:type="dxa"/>
            <w:gridSpan w:val="2"/>
            <w:tcBorders>
              <w:top w:val="single" w:color="000000" w:sz="4" w:space="0"/>
              <w:left w:val="single" w:color="000000" w:sz="4" w:space="0"/>
              <w:bottom w:val="single" w:color="000000" w:sz="4" w:space="0"/>
              <w:right w:val="single" w:color="000000" w:sz="4" w:space="0"/>
            </w:tcBorders>
            <w:vAlign w:val="center"/>
          </w:tcPr>
          <w:p w14:paraId="198CA2D7">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782</w:t>
            </w:r>
          </w:p>
        </w:tc>
        <w:tc>
          <w:tcPr>
            <w:tcW w:w="1007" w:type="dxa"/>
            <w:tcBorders>
              <w:top w:val="single" w:color="000000" w:sz="4" w:space="0"/>
              <w:left w:val="single" w:color="000000" w:sz="4" w:space="0"/>
              <w:bottom w:val="single" w:color="000000" w:sz="4" w:space="0"/>
              <w:right w:val="single" w:color="000000" w:sz="4" w:space="0"/>
            </w:tcBorders>
            <w:vAlign w:val="center"/>
          </w:tcPr>
          <w:p w14:paraId="0F206720">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3039</w:t>
            </w:r>
          </w:p>
        </w:tc>
      </w:tr>
      <w:tr w14:paraId="223876C2">
        <w:tblPrEx>
          <w:tblCellMar>
            <w:top w:w="0" w:type="dxa"/>
            <w:left w:w="0" w:type="dxa"/>
            <w:bottom w:w="0" w:type="dxa"/>
            <w:right w:w="0" w:type="dxa"/>
          </w:tblCellMar>
        </w:tblPrEx>
        <w:trPr>
          <w:trHeight w:val="1593" w:hRule="exact"/>
        </w:trPr>
        <w:tc>
          <w:tcPr>
            <w:tcW w:w="4353" w:type="dxa"/>
            <w:gridSpan w:val="2"/>
            <w:tcBorders>
              <w:top w:val="single" w:color="000000" w:sz="4" w:space="0"/>
              <w:left w:val="single" w:color="000000" w:sz="4" w:space="0"/>
              <w:bottom w:val="single" w:color="000000" w:sz="4" w:space="0"/>
              <w:right w:val="single" w:color="000000" w:sz="4" w:space="0"/>
            </w:tcBorders>
            <w:vAlign w:val="center"/>
          </w:tcPr>
          <w:p w14:paraId="3F986883">
            <w:pPr>
              <w:widowControl/>
              <w:spacing w:after="0" w:line="240" w:lineRule="auto"/>
              <w:ind w:left="57" w:right="57"/>
              <w:rPr>
                <w:rFonts w:ascii="Times New Roman" w:hAnsi="Times New Roman" w:eastAsia="SchoolBookSanPin"/>
                <w:sz w:val="24"/>
                <w:szCs w:val="24"/>
              </w:rPr>
            </w:pPr>
            <w:r>
              <w:rPr>
                <w:rFonts w:ascii="Times New Roman" w:hAnsi="Times New Roman" w:eastAsia="SchoolBookSanPin"/>
                <w:sz w:val="24"/>
                <w:szCs w:val="24"/>
              </w:rPr>
              <w:t>Максимально допустимая недельная нагрузка, предусмотренная действующими санитарными правилами и гигиеническими нормативами</w:t>
            </w:r>
          </w:p>
        </w:tc>
        <w:tc>
          <w:tcPr>
            <w:tcW w:w="1189" w:type="dxa"/>
            <w:tcBorders>
              <w:top w:val="single" w:color="000000" w:sz="4" w:space="0"/>
              <w:left w:val="single" w:color="000000" w:sz="4" w:space="0"/>
              <w:bottom w:val="single" w:color="000000" w:sz="4" w:space="0"/>
              <w:right w:val="single" w:color="000000" w:sz="4" w:space="0"/>
            </w:tcBorders>
            <w:vAlign w:val="center"/>
          </w:tcPr>
          <w:p w14:paraId="022BC6AB">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21</w:t>
            </w:r>
          </w:p>
        </w:tc>
        <w:tc>
          <w:tcPr>
            <w:tcW w:w="1040" w:type="dxa"/>
            <w:tcBorders>
              <w:top w:val="single" w:color="000000" w:sz="4" w:space="0"/>
              <w:left w:val="single" w:color="000000" w:sz="4" w:space="0"/>
              <w:bottom w:val="single" w:color="000000" w:sz="4" w:space="0"/>
              <w:right w:val="single" w:color="000000" w:sz="4" w:space="0"/>
            </w:tcBorders>
            <w:vAlign w:val="center"/>
          </w:tcPr>
          <w:p w14:paraId="095096CB">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23</w:t>
            </w:r>
          </w:p>
        </w:tc>
        <w:tc>
          <w:tcPr>
            <w:tcW w:w="1040" w:type="dxa"/>
            <w:tcBorders>
              <w:top w:val="single" w:color="000000" w:sz="4" w:space="0"/>
              <w:left w:val="single" w:color="000000" w:sz="4" w:space="0"/>
              <w:bottom w:val="single" w:color="000000" w:sz="4" w:space="0"/>
              <w:right w:val="single" w:color="000000" w:sz="4" w:space="0"/>
            </w:tcBorders>
            <w:vAlign w:val="center"/>
          </w:tcPr>
          <w:p w14:paraId="7EC7359E">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23</w:t>
            </w:r>
          </w:p>
        </w:tc>
        <w:tc>
          <w:tcPr>
            <w:tcW w:w="1191" w:type="dxa"/>
            <w:gridSpan w:val="2"/>
            <w:tcBorders>
              <w:top w:val="single" w:color="000000" w:sz="4" w:space="0"/>
              <w:left w:val="single" w:color="000000" w:sz="4" w:space="0"/>
              <w:bottom w:val="single" w:color="000000" w:sz="4" w:space="0"/>
              <w:right w:val="single" w:color="000000" w:sz="4" w:space="0"/>
            </w:tcBorders>
            <w:vAlign w:val="center"/>
          </w:tcPr>
          <w:p w14:paraId="4D4A3FB0">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23</w:t>
            </w:r>
          </w:p>
        </w:tc>
        <w:tc>
          <w:tcPr>
            <w:tcW w:w="1007" w:type="dxa"/>
            <w:tcBorders>
              <w:top w:val="single" w:color="000000" w:sz="4" w:space="0"/>
              <w:left w:val="single" w:color="000000" w:sz="4" w:space="0"/>
              <w:bottom w:val="single" w:color="000000" w:sz="4" w:space="0"/>
              <w:right w:val="single" w:color="000000" w:sz="4" w:space="0"/>
            </w:tcBorders>
            <w:vAlign w:val="center"/>
          </w:tcPr>
          <w:p w14:paraId="437AAB16">
            <w:pPr>
              <w:widowControl/>
              <w:spacing w:after="0" w:line="240" w:lineRule="auto"/>
              <w:ind w:left="57" w:right="57"/>
              <w:jc w:val="center"/>
              <w:rPr>
                <w:rFonts w:ascii="Times New Roman" w:hAnsi="Times New Roman" w:eastAsia="SchoolBookSanPin"/>
                <w:sz w:val="24"/>
                <w:szCs w:val="24"/>
              </w:rPr>
            </w:pPr>
            <w:r>
              <w:rPr>
                <w:rFonts w:ascii="Times New Roman" w:hAnsi="Times New Roman" w:eastAsia="SchoolBookSanPin"/>
                <w:sz w:val="24"/>
                <w:szCs w:val="24"/>
              </w:rPr>
              <w:t>90</w:t>
            </w:r>
          </w:p>
        </w:tc>
      </w:tr>
    </w:tbl>
    <w:p w14:paraId="27C68B15">
      <w:pPr>
        <w:rPr>
          <w:rFonts w:ascii="Times New Roman" w:hAnsi="Times New Roman"/>
          <w:sz w:val="24"/>
          <w:szCs w:val="24"/>
        </w:rPr>
      </w:pPr>
    </w:p>
    <w:p w14:paraId="1E0A6D15">
      <w:pPr>
        <w:widowControl/>
        <w:spacing w:after="0" w:line="353" w:lineRule="auto"/>
        <w:ind w:firstLine="709"/>
        <w:jc w:val="both"/>
        <w:rPr>
          <w:rFonts w:ascii="Times New Roman" w:hAnsi="Times New Roman" w:eastAsia="SchoolBookSanPin"/>
          <w:sz w:val="24"/>
          <w:szCs w:val="24"/>
        </w:rPr>
      </w:pPr>
      <w:r>
        <w:rPr>
          <w:rFonts w:ascii="Times New Roman" w:hAnsi="Times New Roman" w:eastAsia="SchoolBookSanPin"/>
          <w:sz w:val="24"/>
          <w:szCs w:val="24"/>
        </w:rPr>
        <w:t>При наличии необходимых условий (кадровых, финансовых, материально-технических и иных) возможно деление классов на группы при проведении учебных занятий, курсов, дисциплин (модулей).</w:t>
      </w:r>
    </w:p>
    <w:p w14:paraId="362F8A70">
      <w:pPr>
        <w:widowControl/>
        <w:spacing w:after="0" w:line="353" w:lineRule="auto"/>
        <w:ind w:firstLine="709"/>
        <w:jc w:val="both"/>
        <w:rPr>
          <w:rFonts w:ascii="Times New Roman" w:hAnsi="Times New Roman" w:eastAsia="SchoolBookSanPin"/>
          <w:sz w:val="24"/>
          <w:szCs w:val="24"/>
        </w:rPr>
      </w:pPr>
      <w:r>
        <w:rPr>
          <w:rFonts w:ascii="Times New Roman" w:hAnsi="Times New Roman" w:eastAsia="SchoolBookSanPin"/>
          <w:sz w:val="24"/>
          <w:szCs w:val="24"/>
        </w:rPr>
        <w:t>При проведении учебных занятий в малокомплектных организациях допускается объединение в группы обучающихся по образовательным программам начального общего образования из нескольких классов.</w:t>
      </w:r>
    </w:p>
    <w:p w14:paraId="03FCF535">
      <w:pPr>
        <w:widowControl/>
        <w:spacing w:after="0" w:line="353" w:lineRule="auto"/>
        <w:ind w:firstLine="709"/>
        <w:jc w:val="both"/>
        <w:rPr>
          <w:rFonts w:ascii="Times New Roman" w:hAnsi="Times New Roman" w:eastAsia="SchoolBookSanPin"/>
          <w:sz w:val="24"/>
          <w:szCs w:val="24"/>
        </w:rPr>
      </w:pPr>
      <w:r>
        <w:rPr>
          <w:rFonts w:ascii="Times New Roman" w:hAnsi="Times New Roman"/>
          <w:sz w:val="24"/>
          <w:szCs w:val="24"/>
        </w:rPr>
        <w:t xml:space="preserve">МКОУ «Вороновская СОШ» </w:t>
      </w:r>
      <w:r>
        <w:rPr>
          <w:rFonts w:ascii="Times New Roman" w:hAnsi="Times New Roman" w:eastAsia="SchoolBookSanPin"/>
          <w:sz w:val="24"/>
          <w:szCs w:val="24"/>
        </w:rPr>
        <w:t>самостоятельно определён режим работы (5-дневная учебная неделя). Для обучающихся 1-4 классов максимальная продолжительность учебной недели составляет 5 дней.</w:t>
      </w:r>
    </w:p>
    <w:p w14:paraId="485C589F">
      <w:pPr>
        <w:widowControl/>
        <w:spacing w:after="0" w:line="353" w:lineRule="auto"/>
        <w:ind w:firstLine="709"/>
        <w:jc w:val="both"/>
        <w:rPr>
          <w:rFonts w:ascii="Times New Roman" w:hAnsi="Times New Roman" w:eastAsia="SchoolBookSanPin"/>
          <w:sz w:val="24"/>
          <w:szCs w:val="24"/>
        </w:rPr>
      </w:pPr>
      <w:r>
        <w:rPr>
          <w:rFonts w:ascii="Times New Roman" w:hAnsi="Times New Roman" w:eastAsia="SchoolBookSanPin"/>
          <w:sz w:val="24"/>
          <w:szCs w:val="24"/>
        </w:rPr>
        <w:t>Продолжительность учебного года при получении начального общего образования составляет 34 недели, в 1 классе – 33 недели.</w:t>
      </w:r>
    </w:p>
    <w:p w14:paraId="223FCA4D">
      <w:pPr>
        <w:widowControl/>
        <w:spacing w:after="0" w:line="353" w:lineRule="auto"/>
        <w:ind w:firstLine="709"/>
        <w:jc w:val="both"/>
        <w:rPr>
          <w:rFonts w:ascii="Times New Roman" w:hAnsi="Times New Roman" w:eastAsia="SchoolBookSanPin"/>
          <w:sz w:val="24"/>
          <w:szCs w:val="24"/>
        </w:rPr>
      </w:pPr>
      <w:r>
        <w:rPr>
          <w:rFonts w:ascii="Times New Roman" w:hAnsi="Times New Roman" w:eastAsia="SchoolBookSanPin"/>
          <w:sz w:val="24"/>
          <w:szCs w:val="24"/>
        </w:rPr>
        <w:t>Количество учебных занятий за 4 учебных года не может составлять менее 2954 часов и более 3345 часов в соответствии с требованиями к организации образовательного процесса к учебной нагрузке при 5-дневной учебной неделе.</w:t>
      </w:r>
    </w:p>
    <w:p w14:paraId="2016DE86">
      <w:pPr>
        <w:widowControl/>
        <w:spacing w:after="0" w:line="353" w:lineRule="auto"/>
        <w:ind w:firstLine="709"/>
        <w:jc w:val="both"/>
        <w:rPr>
          <w:rFonts w:ascii="Times New Roman" w:hAnsi="Times New Roman" w:eastAsia="SchoolBookSanPin"/>
          <w:sz w:val="24"/>
          <w:szCs w:val="24"/>
        </w:rPr>
      </w:pPr>
      <w:r>
        <w:rPr>
          <w:rFonts w:ascii="Times New Roman" w:hAnsi="Times New Roman" w:eastAsia="SchoolBookSanPin"/>
          <w:sz w:val="24"/>
          <w:szCs w:val="24"/>
        </w:rPr>
        <w:t>Продолжительность учебных периодов составляет в первом полугодии не более 8 учебных недель; во втором полугодии – не более 10 недель. Наиболее рациональным графиком является равномерное чередование период учебного времени и каникул. Продолжительность каникул должна составлять не менее 7 календарных дней.</w:t>
      </w:r>
    </w:p>
    <w:p w14:paraId="0ECF3445">
      <w:pPr>
        <w:widowControl/>
        <w:spacing w:after="0" w:line="353" w:lineRule="auto"/>
        <w:ind w:firstLine="709"/>
        <w:jc w:val="both"/>
        <w:rPr>
          <w:rFonts w:ascii="Times New Roman" w:hAnsi="Times New Roman" w:eastAsia="SchoolBookSanPin"/>
          <w:sz w:val="24"/>
          <w:szCs w:val="24"/>
        </w:rPr>
      </w:pPr>
      <w:r>
        <w:rPr>
          <w:rFonts w:ascii="Times New Roman" w:hAnsi="Times New Roman" w:eastAsia="SchoolBookSanPin"/>
          <w:sz w:val="24"/>
          <w:szCs w:val="24"/>
        </w:rPr>
        <w:t>Для обучающихся в 1 классе устанавливаются в течение года дополнительные недельные каникулы.</w:t>
      </w:r>
    </w:p>
    <w:p w14:paraId="76AE5184">
      <w:pPr>
        <w:widowControl/>
        <w:spacing w:after="0" w:line="353" w:lineRule="auto"/>
        <w:ind w:firstLine="709"/>
        <w:jc w:val="both"/>
        <w:rPr>
          <w:rFonts w:ascii="Times New Roman" w:hAnsi="Times New Roman" w:eastAsia="SchoolBookSanPin"/>
          <w:sz w:val="24"/>
          <w:szCs w:val="24"/>
        </w:rPr>
      </w:pPr>
      <w:r>
        <w:rPr>
          <w:rFonts w:ascii="Times New Roman" w:hAnsi="Times New Roman" w:eastAsia="SchoolBookSanPin"/>
          <w:sz w:val="24"/>
          <w:szCs w:val="24"/>
        </w:rPr>
        <w:t>Продолжительность урока составляет:</w:t>
      </w:r>
    </w:p>
    <w:p w14:paraId="60A11092">
      <w:pPr>
        <w:widowControl/>
        <w:spacing w:after="0" w:line="353" w:lineRule="auto"/>
        <w:ind w:firstLine="709"/>
        <w:jc w:val="both"/>
        <w:rPr>
          <w:rFonts w:ascii="Times New Roman" w:hAnsi="Times New Roman" w:eastAsia="SchoolBookSanPin"/>
          <w:sz w:val="24"/>
          <w:szCs w:val="24"/>
        </w:rPr>
      </w:pPr>
      <w:r>
        <w:rPr>
          <w:rFonts w:ascii="Times New Roman" w:hAnsi="Times New Roman" w:eastAsia="SchoolBookSanPin"/>
          <w:sz w:val="24"/>
          <w:szCs w:val="24"/>
        </w:rPr>
        <w:t>в 1 классе – 35 минут (сентябрь – декабрь), 40 минут (январь – май);</w:t>
      </w:r>
    </w:p>
    <w:p w14:paraId="59EA1282">
      <w:pPr>
        <w:widowControl/>
        <w:spacing w:after="0" w:line="353" w:lineRule="auto"/>
        <w:ind w:firstLine="709"/>
        <w:jc w:val="both"/>
        <w:rPr>
          <w:rFonts w:ascii="Times New Roman" w:hAnsi="Times New Roman" w:eastAsia="SchoolBookSanPin"/>
          <w:sz w:val="24"/>
          <w:szCs w:val="24"/>
        </w:rPr>
      </w:pPr>
      <w:r>
        <w:rPr>
          <w:rFonts w:ascii="Times New Roman" w:hAnsi="Times New Roman" w:eastAsia="SchoolBookSanPin"/>
          <w:sz w:val="24"/>
          <w:szCs w:val="24"/>
        </w:rPr>
        <w:t>в классах, в которых обучаются обучающиеся с ОВЗ – 40 минут;</w:t>
      </w:r>
    </w:p>
    <w:p w14:paraId="475965A2">
      <w:pPr>
        <w:pStyle w:val="5"/>
        <w:widowControl/>
        <w:spacing w:after="0" w:line="353" w:lineRule="auto"/>
        <w:ind w:firstLine="709"/>
        <w:rPr>
          <w:rFonts w:ascii="Times New Roman" w:hAnsi="Times New Roman"/>
          <w:sz w:val="24"/>
          <w:szCs w:val="24"/>
        </w:rPr>
      </w:pPr>
      <w:r>
        <w:rPr>
          <w:rFonts w:ascii="Times New Roman" w:hAnsi="Times New Roman" w:eastAsia="SchoolBookSanPin"/>
          <w:sz w:val="24"/>
          <w:szCs w:val="24"/>
        </w:rPr>
        <w:t>в 2–4 классах – 40 минут (по решению образовательной организации).</w:t>
      </w:r>
    </w:p>
    <w:p w14:paraId="6BCC1CAF">
      <w:pPr>
        <w:widowControl/>
        <w:spacing w:after="0" w:line="353" w:lineRule="auto"/>
        <w:ind w:firstLine="709"/>
        <w:jc w:val="both"/>
        <w:rPr>
          <w:rFonts w:ascii="Times New Roman" w:hAnsi="Times New Roman" w:eastAsia="SchoolBookSanPin"/>
          <w:sz w:val="24"/>
          <w:szCs w:val="24"/>
        </w:rPr>
      </w:pPr>
      <w:r>
        <w:rPr>
          <w:rFonts w:ascii="Times New Roman" w:hAnsi="Times New Roman" w:eastAsia="SchoolBookSanPin"/>
          <w:sz w:val="24"/>
          <w:szCs w:val="24"/>
        </w:rPr>
        <w:t xml:space="preserve">Учебный план МКОУ «Вороновская СОШ» является ориентиром при разработке учебного плана МКОУ «Вороновская СОШ», в котором отражаются </w:t>
      </w:r>
      <w:r>
        <w:rPr>
          <w:rFonts w:ascii="Times New Roman" w:hAnsi="Times New Roman" w:eastAsia="SchoolBookSanPin"/>
          <w:sz w:val="24"/>
          <w:szCs w:val="24"/>
        </w:rPr>
        <w:br w:type="textWrapping"/>
      </w:r>
      <w:r>
        <w:rPr>
          <w:rFonts w:ascii="Times New Roman" w:hAnsi="Times New Roman" w:eastAsia="SchoolBookSanPin"/>
          <w:sz w:val="24"/>
          <w:szCs w:val="24"/>
        </w:rPr>
        <w:t>и конкретизируются основные показатели учебного плана:</w:t>
      </w:r>
    </w:p>
    <w:p w14:paraId="4A762D0D">
      <w:pPr>
        <w:widowControl/>
        <w:tabs>
          <w:tab w:val="left" w:pos="851"/>
        </w:tabs>
        <w:spacing w:after="0" w:line="353" w:lineRule="auto"/>
        <w:ind w:firstLine="709"/>
        <w:jc w:val="both"/>
        <w:rPr>
          <w:rFonts w:ascii="Times New Roman" w:hAnsi="Times New Roman" w:eastAsia="SchoolBookSanPin"/>
          <w:sz w:val="24"/>
          <w:szCs w:val="24"/>
        </w:rPr>
      </w:pPr>
      <w:r>
        <w:rPr>
          <w:rFonts w:ascii="Times New Roman" w:hAnsi="Times New Roman" w:eastAsia="SchoolBookSanPin"/>
          <w:sz w:val="24"/>
          <w:szCs w:val="24"/>
        </w:rPr>
        <w:t>состав учебных предметов;</w:t>
      </w:r>
    </w:p>
    <w:p w14:paraId="02C8AF2F">
      <w:pPr>
        <w:widowControl/>
        <w:tabs>
          <w:tab w:val="left" w:pos="851"/>
        </w:tabs>
        <w:spacing w:after="0" w:line="353" w:lineRule="auto"/>
        <w:ind w:firstLine="709"/>
        <w:jc w:val="both"/>
        <w:rPr>
          <w:rFonts w:ascii="Times New Roman" w:hAnsi="Times New Roman" w:eastAsia="SchoolBookSanPin"/>
          <w:sz w:val="24"/>
          <w:szCs w:val="24"/>
        </w:rPr>
      </w:pPr>
      <w:r>
        <w:rPr>
          <w:rFonts w:ascii="Times New Roman" w:hAnsi="Times New Roman" w:eastAsia="SchoolBookSanPin"/>
          <w:sz w:val="24"/>
          <w:szCs w:val="24"/>
        </w:rPr>
        <w:t>недельное распределение учебного времени, отводимого на освоение содержания образования по классам и учебным предметам;</w:t>
      </w:r>
    </w:p>
    <w:p w14:paraId="765B9ED9">
      <w:pPr>
        <w:widowControl/>
        <w:tabs>
          <w:tab w:val="left" w:pos="851"/>
        </w:tabs>
        <w:spacing w:after="0" w:line="353" w:lineRule="auto"/>
        <w:ind w:firstLine="709"/>
        <w:jc w:val="both"/>
        <w:rPr>
          <w:rFonts w:ascii="Times New Roman" w:hAnsi="Times New Roman" w:eastAsia="SchoolBookSanPin"/>
          <w:sz w:val="24"/>
          <w:szCs w:val="24"/>
        </w:rPr>
      </w:pPr>
      <w:r>
        <w:rPr>
          <w:rFonts w:ascii="Times New Roman" w:hAnsi="Times New Roman" w:eastAsia="SchoolBookSanPin"/>
          <w:sz w:val="24"/>
          <w:szCs w:val="24"/>
        </w:rPr>
        <w:t>максимально допустимая недельная нагрузка обучающихся;</w:t>
      </w:r>
    </w:p>
    <w:p w14:paraId="2BBF21F1">
      <w:pPr>
        <w:widowControl/>
        <w:tabs>
          <w:tab w:val="left" w:pos="851"/>
        </w:tabs>
        <w:spacing w:after="0" w:line="353" w:lineRule="auto"/>
        <w:ind w:firstLine="709"/>
        <w:jc w:val="both"/>
        <w:rPr>
          <w:rFonts w:ascii="Times New Roman" w:hAnsi="Times New Roman" w:eastAsia="SchoolBookSanPin"/>
          <w:sz w:val="24"/>
          <w:szCs w:val="24"/>
        </w:rPr>
      </w:pPr>
      <w:r>
        <w:rPr>
          <w:rFonts w:ascii="Times New Roman" w:hAnsi="Times New Roman" w:eastAsia="SchoolBookSanPin"/>
          <w:sz w:val="24"/>
          <w:szCs w:val="24"/>
        </w:rPr>
        <w:t>максимальная нагрузка с учётом деления классов на группы;</w:t>
      </w:r>
    </w:p>
    <w:p w14:paraId="03F41F96">
      <w:pPr>
        <w:widowControl/>
        <w:tabs>
          <w:tab w:val="left" w:pos="851"/>
        </w:tabs>
        <w:spacing w:after="0" w:line="353" w:lineRule="auto"/>
        <w:ind w:firstLine="709"/>
        <w:jc w:val="both"/>
        <w:rPr>
          <w:rFonts w:ascii="Times New Roman" w:hAnsi="Times New Roman" w:eastAsia="SchoolBookSanPin"/>
          <w:sz w:val="24"/>
          <w:szCs w:val="24"/>
        </w:rPr>
      </w:pPr>
      <w:r>
        <w:rPr>
          <w:rFonts w:ascii="Times New Roman" w:hAnsi="Times New Roman" w:eastAsia="SchoolBookSanPin"/>
          <w:sz w:val="24"/>
          <w:szCs w:val="24"/>
        </w:rPr>
        <w:t>план комплектования классов.</w:t>
      </w:r>
    </w:p>
    <w:p w14:paraId="14528034">
      <w:pPr>
        <w:widowControl/>
        <w:spacing w:after="0" w:line="353" w:lineRule="auto"/>
        <w:ind w:firstLine="709"/>
        <w:jc w:val="both"/>
        <w:rPr>
          <w:rFonts w:ascii="Times New Roman" w:hAnsi="Times New Roman"/>
          <w:sz w:val="24"/>
          <w:szCs w:val="24"/>
        </w:rPr>
      </w:pPr>
      <w:r>
        <w:rPr>
          <w:rFonts w:ascii="Times New Roman" w:hAnsi="Times New Roman"/>
          <w:sz w:val="24"/>
          <w:szCs w:val="24"/>
        </w:rPr>
        <w:t xml:space="preserve">При реализации 1варианта федерального учебного плана количество часов на физическую культуру составляет 2, третий час </w:t>
      </w:r>
      <w:r>
        <w:rPr>
          <w:rFonts w:ascii="Times New Roman" w:hAnsi="Times New Roman" w:eastAsia="SchoolBookSanPin"/>
          <w:sz w:val="24"/>
          <w:szCs w:val="24"/>
        </w:rPr>
        <w:t xml:space="preserve">МКОУ «Вороновская СОШ» реализует </w:t>
      </w:r>
      <w:r>
        <w:rPr>
          <w:rFonts w:ascii="Times New Roman" w:hAnsi="Times New Roman"/>
          <w:sz w:val="24"/>
          <w:szCs w:val="24"/>
        </w:rPr>
        <w:t xml:space="preserve">за счет часов части, формируемой участниками образовательных отношений, часов внеурочной деятельности. </w:t>
      </w:r>
    </w:p>
    <w:p w14:paraId="38E2A4F2">
      <w:pPr>
        <w:widowControl/>
        <w:spacing w:after="0" w:line="353" w:lineRule="auto"/>
        <w:ind w:firstLine="709"/>
        <w:jc w:val="both"/>
        <w:rPr>
          <w:rFonts w:ascii="Times New Roman" w:hAnsi="Times New Roman" w:eastAsia="SchoolBookSanPin"/>
          <w:sz w:val="24"/>
          <w:szCs w:val="24"/>
        </w:rPr>
      </w:pPr>
      <w:r>
        <w:rPr>
          <w:rFonts w:ascii="Times New Roman" w:hAnsi="Times New Roman" w:eastAsia="SchoolBookSanPin"/>
          <w:sz w:val="24"/>
          <w:szCs w:val="24"/>
        </w:rPr>
        <w:t>Учебный план МКОУ «Вороновская СОШ» составляется</w:t>
      </w:r>
      <w:r>
        <w:rPr>
          <w:rFonts w:ascii="Times New Roman" w:hAnsi="Times New Roman" w:eastAsia="SchoolBookSanPin"/>
          <w:sz w:val="24"/>
          <w:szCs w:val="24"/>
        </w:rPr>
        <w:br w:type="textWrapping"/>
      </w:r>
      <w:r>
        <w:rPr>
          <w:rFonts w:ascii="Times New Roman" w:hAnsi="Times New Roman" w:eastAsia="SchoolBookSanPin"/>
          <w:sz w:val="24"/>
          <w:szCs w:val="24"/>
        </w:rPr>
        <w:t xml:space="preserve">в расчёте на весь учебный год с учётом специфики календарного учебного графика образовательной организации. </w:t>
      </w:r>
    </w:p>
    <w:p w14:paraId="5F3F6191">
      <w:pPr>
        <w:widowControl/>
        <w:spacing w:after="0" w:line="353" w:lineRule="auto"/>
        <w:ind w:firstLine="709"/>
        <w:jc w:val="both"/>
        <w:rPr>
          <w:rFonts w:ascii="Times New Roman" w:hAnsi="Times New Roman" w:eastAsia="SchoolBookSanPin"/>
          <w:sz w:val="24"/>
          <w:szCs w:val="24"/>
        </w:rPr>
      </w:pPr>
      <w:r>
        <w:rPr>
          <w:rFonts w:ascii="Times New Roman" w:hAnsi="Times New Roman" w:eastAsia="SchoolBookSanPin"/>
          <w:sz w:val="24"/>
          <w:szCs w:val="24"/>
        </w:rPr>
        <w:t xml:space="preserve">Учебный план определяет формы проведения промежуточной аттестации отдельной части или всего объёма учебного предмета, курса, дисциплины (модуля) образовательной программы, в соответствии с порядком, установленным </w:t>
      </w:r>
      <w:r>
        <w:rPr>
          <w:rFonts w:ascii="Times New Roman" w:hAnsi="Times New Roman"/>
          <w:sz w:val="24"/>
          <w:szCs w:val="24"/>
        </w:rPr>
        <w:t>МКОУ «Вороновская СОШ»</w:t>
      </w:r>
      <w:r>
        <w:rPr>
          <w:rFonts w:ascii="Times New Roman" w:hAnsi="Times New Roman" w:eastAsia="SchoolBookSanPin"/>
          <w:sz w:val="24"/>
          <w:szCs w:val="24"/>
        </w:rPr>
        <w:t xml:space="preserve">. </w:t>
      </w:r>
    </w:p>
    <w:p w14:paraId="3DA7FB75">
      <w:pPr>
        <w:widowControl/>
        <w:spacing w:after="0" w:line="353" w:lineRule="auto"/>
        <w:ind w:firstLine="709"/>
        <w:jc w:val="both"/>
        <w:rPr>
          <w:rFonts w:ascii="Times New Roman" w:hAnsi="Times New Roman" w:eastAsia="SchoolBookSanPin"/>
          <w:sz w:val="24"/>
          <w:szCs w:val="24"/>
        </w:rPr>
      </w:pPr>
      <w:r>
        <w:rPr>
          <w:rFonts w:ascii="Times New Roman" w:hAnsi="Times New Roman" w:eastAsia="SchoolBookSanPin"/>
          <w:sz w:val="24"/>
          <w:szCs w:val="24"/>
        </w:rPr>
        <w:t xml:space="preserve">Суммарный объём домашнего задания по всем предметам для каждого класса не должен превышать продолжительности выполнения 1 час – для 1 класса, </w:t>
      </w:r>
      <w:r>
        <w:rPr>
          <w:rFonts w:ascii="Times New Roman" w:hAnsi="Times New Roman" w:eastAsia="SchoolBookSanPin"/>
          <w:sz w:val="24"/>
          <w:szCs w:val="24"/>
        </w:rPr>
        <w:br w:type="textWrapping"/>
      </w:r>
      <w:r>
        <w:rPr>
          <w:rFonts w:ascii="Times New Roman" w:hAnsi="Times New Roman" w:eastAsia="SchoolBookSanPin"/>
          <w:sz w:val="24"/>
          <w:szCs w:val="24"/>
        </w:rPr>
        <w:t>1,5 часа – для 2 и 3 классов, 2 часа – для 4 класса. Образовательной организацией осуществляется координация и контроль объёма домашнего задания обучающихся каждого класса по всем предметам в соответствии с Гигиеническими нормативами.</w:t>
      </w:r>
    </w:p>
    <w:p w14:paraId="29144339">
      <w:pPr>
        <w:widowControl/>
        <w:spacing w:after="0" w:line="353" w:lineRule="auto"/>
        <w:ind w:firstLine="709"/>
        <w:jc w:val="both"/>
        <w:rPr>
          <w:rFonts w:ascii="Times New Roman" w:hAnsi="Times New Roman" w:eastAsia="SchoolBookSanPin"/>
          <w:sz w:val="24"/>
          <w:szCs w:val="24"/>
        </w:rPr>
      </w:pPr>
      <w:r>
        <w:rPr>
          <w:rFonts w:ascii="Times New Roman" w:hAnsi="Times New Roman" w:eastAsia="SchoolBookSanPin"/>
          <w:sz w:val="24"/>
          <w:szCs w:val="24"/>
        </w:rPr>
        <w:t xml:space="preserve">План внеурочной деятельности определяет формы организации </w:t>
      </w:r>
      <w:r>
        <w:rPr>
          <w:rFonts w:ascii="Times New Roman" w:hAnsi="Times New Roman" w:eastAsia="SchoolBookSanPin"/>
          <w:sz w:val="24"/>
          <w:szCs w:val="24"/>
        </w:rPr>
        <w:br w:type="textWrapping"/>
      </w:r>
      <w:r>
        <w:rPr>
          <w:rFonts w:ascii="Times New Roman" w:hAnsi="Times New Roman" w:eastAsia="SchoolBookSanPin"/>
          <w:sz w:val="24"/>
          <w:szCs w:val="24"/>
        </w:rPr>
        <w:t xml:space="preserve">и объём внеурочной деятельности для обучающихся при освоении ими программы начального общего образования (до 1320 академических часов за четыре года обучения) с учётом образовательных потребностей и интересов обучающихся, запросов родителей (законных представителей) несовершеннолетних обучающихся, возможностей </w:t>
      </w:r>
      <w:r>
        <w:rPr>
          <w:rFonts w:ascii="Times New Roman" w:hAnsi="Times New Roman"/>
          <w:sz w:val="24"/>
          <w:szCs w:val="24"/>
        </w:rPr>
        <w:t>МКОУ «Вороновская СОШ»</w:t>
      </w:r>
      <w:r>
        <w:rPr>
          <w:rFonts w:ascii="Times New Roman" w:hAnsi="Times New Roman" w:eastAsia="SchoolBookSanPin"/>
          <w:sz w:val="24"/>
          <w:szCs w:val="24"/>
        </w:rPr>
        <w:t>.</w:t>
      </w:r>
    </w:p>
    <w:p w14:paraId="621DA6BA">
      <w:pPr>
        <w:widowControl/>
        <w:spacing w:after="0" w:line="353" w:lineRule="auto"/>
        <w:ind w:firstLine="709"/>
        <w:jc w:val="both"/>
        <w:rPr>
          <w:rFonts w:ascii="Times New Roman" w:hAnsi="Times New Roman" w:eastAsia="SchoolBookSanPin"/>
          <w:sz w:val="24"/>
          <w:szCs w:val="24"/>
        </w:rPr>
      </w:pPr>
      <w:r>
        <w:rPr>
          <w:rFonts w:ascii="Times New Roman" w:hAnsi="Times New Roman" w:eastAsia="SchoolBookSanPin"/>
          <w:sz w:val="24"/>
          <w:szCs w:val="24"/>
        </w:rPr>
        <w:t xml:space="preserve">Внеурочная деятельность в соответствии с требованиями ФГОС НОО направлена на достижение планируемых результатов освоения программы начального общего образования с учётом выбора участниками образовательных отношений учебных курсов внеурочной деятельности из перечня, предлагаемого </w:t>
      </w:r>
      <w:r>
        <w:rPr>
          <w:rFonts w:ascii="Times New Roman" w:hAnsi="Times New Roman"/>
          <w:sz w:val="24"/>
          <w:szCs w:val="24"/>
        </w:rPr>
        <w:t>МКОУ «Вороновская СОШ»</w:t>
      </w:r>
      <w:r>
        <w:rPr>
          <w:rFonts w:ascii="Times New Roman" w:hAnsi="Times New Roman" w:eastAsia="SchoolBookSanPin"/>
          <w:sz w:val="24"/>
          <w:szCs w:val="24"/>
        </w:rPr>
        <w:t>.</w:t>
      </w:r>
    </w:p>
    <w:p w14:paraId="7A645BF7">
      <w:pPr>
        <w:widowControl/>
        <w:spacing w:after="0" w:line="353" w:lineRule="auto"/>
        <w:ind w:firstLine="709"/>
        <w:jc w:val="both"/>
        <w:rPr>
          <w:rFonts w:ascii="Times New Roman" w:hAnsi="Times New Roman" w:eastAsia="SchoolBookSanPin"/>
          <w:sz w:val="24"/>
          <w:szCs w:val="24"/>
        </w:rPr>
      </w:pPr>
      <w:r>
        <w:rPr>
          <w:rFonts w:ascii="Times New Roman" w:hAnsi="Times New Roman" w:eastAsia="SchoolBookSanPin"/>
          <w:sz w:val="24"/>
          <w:szCs w:val="24"/>
        </w:rPr>
        <w:t>Содержание данных занятий должно формироваться с учётом пожеланий обучающихся и их родителей (законных представителей) и осуществляться посредством различных форм организации, отличных от урочной системы обучения, таких как экскурсии, хоровые студии, секции, круглые столы, конференции, олимпиады, конкурсы, соревнования, спортивные клубы, общественно полезные практики и другие.</w:t>
      </w:r>
    </w:p>
    <w:p w14:paraId="1F5F160C">
      <w:pPr>
        <w:widowControl/>
        <w:spacing w:after="0" w:line="353" w:lineRule="auto"/>
        <w:ind w:firstLine="709"/>
        <w:jc w:val="both"/>
        <w:rPr>
          <w:rFonts w:ascii="Times New Roman" w:hAnsi="Times New Roman" w:eastAsia="SchoolBookSanPin"/>
          <w:sz w:val="24"/>
          <w:szCs w:val="24"/>
        </w:rPr>
      </w:pPr>
      <w:bookmarkStart w:id="0" w:name="_GoBack"/>
      <w:bookmarkEnd w:id="0"/>
      <w:r>
        <w:rPr>
          <w:rFonts w:ascii="Times New Roman" w:hAnsi="Times New Roman" w:eastAsia="SchoolBookSanPin"/>
          <w:sz w:val="24"/>
          <w:szCs w:val="24"/>
        </w:rPr>
        <w:t>При организации внеурочной деятельности обучающихся могут использоваться возможности организаций дополнительного образования (учреждения культуры, спорта). В целях организации внеурочной деятельности МКОУ «Вороновская СОШ» может заключать договоры с учреждениями дополнительного образования.</w:t>
      </w:r>
    </w:p>
    <w:p w14:paraId="56DFDD1D"/>
    <w:sectPr>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OfficinaSansBoldITC">
    <w:altName w:val="Franklin Gothic Demi Cond"/>
    <w:panose1 w:val="00000000000000000000"/>
    <w:charset w:val="00"/>
    <w:family w:val="swiss"/>
    <w:pitch w:val="default"/>
    <w:sig w:usb0="00000000" w:usb1="00000000" w:usb2="00000000" w:usb3="00000000" w:csb0="00000000" w:csb1="00000000"/>
  </w:font>
  <w:font w:name="SchoolBookSanPin">
    <w:altName w:val="Times New Roman"/>
    <w:panose1 w:val="00000000000000000000"/>
    <w:charset w:val="00"/>
    <w:family w:val="roman"/>
    <w:pitch w:val="default"/>
    <w:sig w:usb0="00000000" w:usb1="00000000" w:usb2="00000010" w:usb3="00000000" w:csb0="00020000" w:csb1="00000000"/>
  </w:font>
  <w:font w:name="Franklin Gothic Demi Cond">
    <w:panose1 w:val="020B0706030402020204"/>
    <w:charset w:val="00"/>
    <w:family w:val="auto"/>
    <w:pitch w:val="default"/>
    <w:sig w:usb0="00000287" w:usb1="00000000" w:usb2="00000000" w:usb3="00000000" w:csb0="2000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08"/>
  <w:drawingGridVerticalSpacing w:val="156"/>
  <w:displayHorizontalDrawingGridEvery w:val="0"/>
  <w:displayVerticalDrawingGridEvery w:val="2"/>
  <w:characterSpacingControl w:val="doNotCompress"/>
  <w:footnotePr>
    <w:footnote w:id="0"/>
    <w:footnote w:id="1"/>
  </w:footnotePr>
  <w:endnotePr>
    <w:endnote w:id="0"/>
    <w:endnote w:id="1"/>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E765C7"/>
    <w:rsid w:val="1D517227"/>
    <w:rsid w:val="1E8D6332"/>
    <w:rsid w:val="246B2FFF"/>
    <w:rsid w:val="616C61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pPr>
      <w:widowControl w:val="0"/>
      <w:spacing w:after="200" w:line="276" w:lineRule="auto"/>
    </w:pPr>
    <w:rPr>
      <w:rFonts w:ascii="Calibri" w:hAnsi="Calibri" w:eastAsia="Calibri" w:cs="Times New Roman"/>
      <w:kern w:val="0"/>
      <w:sz w:val="22"/>
      <w:szCs w:val="22"/>
      <w:lang w:val="ru-RU" w:eastAsia="en-US" w:bidi="ar-SA"/>
    </w:rPr>
  </w:style>
  <w:style w:type="paragraph" w:styleId="2">
    <w:name w:val="heading 3"/>
    <w:basedOn w:val="1"/>
    <w:next w:val="1"/>
    <w:unhideWhenUsed/>
    <w:qFormat/>
    <w:uiPriority w:val="9"/>
    <w:pPr>
      <w:keepNext/>
      <w:keepLines/>
      <w:spacing w:before="240" w:after="240" w:line="240" w:lineRule="auto"/>
      <w:ind w:firstLine="567"/>
      <w:outlineLvl w:val="2"/>
    </w:pPr>
    <w:rPr>
      <w:rFonts w:ascii="Times New Roman" w:hAnsi="Times New Roman" w:eastAsia="OfficinaSansBoldITC"/>
      <w:b/>
      <w:color w:val="0D0D0D"/>
      <w:sz w:val="24"/>
      <w:szCs w:val="24"/>
    </w:rPr>
  </w:style>
  <w:style w:type="character" w:default="1" w:styleId="3">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5">
    <w:name w:val="annotation text"/>
    <w:basedOn w:val="1"/>
    <w:unhideWhenUsed/>
    <w:qFormat/>
    <w:uiPriority w:val="99"/>
    <w:pPr>
      <w:spacing w:line="240" w:lineRule="auto"/>
    </w:pPr>
    <w:rPr>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6</TotalTime>
  <ScaleCrop>false</ScaleCrop>
  <LinksUpToDate>false</LinksUpToDate>
  <CharactersWithSpaces>0</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2024-10-07T05:26:00Z</dcterms:created>
  <dc:creator>User</dc:creator>
  <cp:lastModifiedBy>User</cp:lastModifiedBy>
  <dcterms:modified xsi:type="dcterms:W3CDTF">2024-10-18T05:36:47Z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C839CC9CF8904C0FAD7E020F9C3783E4_12</vt:lpwstr>
  </property>
</Properties>
</file>